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02" w:rsidRDefault="00731602" w:rsidP="00731602">
      <w:pPr>
        <w:pStyle w:val="a3"/>
        <w:spacing w:before="0" w:beforeAutospacing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📢" style="width:23.8pt;height:23.8pt"/>
        </w:pict>
      </w:r>
      <w:r>
        <w:t>Куда обращаться при укусе клеща?</w:t>
      </w:r>
    </w:p>
    <w:p w:rsidR="00731602" w:rsidRDefault="00731602" w:rsidP="00731602">
      <w:pPr>
        <w:pStyle w:val="a3"/>
      </w:pPr>
      <w:r>
        <w:t xml:space="preserve">Если вас укусил клещ, необходимо срочно обратиться в приёмный покой инфекционной больницы по адресу г. Улан-Удэ, ул. </w:t>
      </w:r>
      <w:proofErr w:type="gramStart"/>
      <w:r>
        <w:t>Загородная</w:t>
      </w:r>
      <w:proofErr w:type="gramEnd"/>
      <w:r>
        <w:t>, 56.</w:t>
      </w:r>
    </w:p>
    <w:p w:rsidR="00731602" w:rsidRDefault="00731602" w:rsidP="00731602">
      <w:pPr>
        <w:pStyle w:val="a3"/>
      </w:pPr>
      <w:r>
        <w:t>Клеща здесь снимут и отправят на исследование, а место укуса осмотрят и обработают. Приём ведется ежедневно и круглосуточно.</w:t>
      </w:r>
    </w:p>
    <w:p w:rsidR="00731602" w:rsidRDefault="00731602" w:rsidP="00731602">
      <w:pPr>
        <w:pStyle w:val="a3"/>
      </w:pPr>
      <w:r>
        <w:t>Исследование клеща на наличие возбудителя проводится в лабораториях: ГБУЗ «РКИБ» и ФБУЗ «Центр гигиены и эпидемиологии в РБ».</w:t>
      </w:r>
    </w:p>
    <w:p w:rsidR="00731602" w:rsidRDefault="00731602" w:rsidP="00731602">
      <w:pPr>
        <w:pStyle w:val="a3"/>
      </w:pPr>
      <w:r>
        <w:t>Клещи исследуются платно:</w:t>
      </w:r>
    </w:p>
    <w:p w:rsidR="00731602" w:rsidRDefault="00731602" w:rsidP="00731602">
      <w:pPr>
        <w:pStyle w:val="a3"/>
      </w:pPr>
      <w:r>
        <w:pict>
          <v:shape id="_x0000_i1025" type="#_x0000_t75" alt="▪️" style="width:23.8pt;height:23.8pt"/>
        </w:pict>
      </w:r>
      <w:r>
        <w:t>методом ИФА:</w:t>
      </w:r>
    </w:p>
    <w:p w:rsidR="00731602" w:rsidRDefault="00731602" w:rsidP="00731602">
      <w:pPr>
        <w:pStyle w:val="a3"/>
      </w:pPr>
      <w:r>
        <w:t>- выявление антигена  клещевого вирусного энцефалита - 354 руб.</w:t>
      </w:r>
    </w:p>
    <w:p w:rsidR="00731602" w:rsidRDefault="00731602" w:rsidP="00731602">
      <w:pPr>
        <w:pStyle w:val="a3"/>
      </w:pPr>
      <w:r>
        <w:pict>
          <v:shape id="_x0000_i1026" type="#_x0000_t75" alt="▪️" style="width:23.8pt;height:23.8pt"/>
        </w:pict>
      </w:r>
      <w:r>
        <w:t>методом ПЦР:</w:t>
      </w:r>
    </w:p>
    <w:p w:rsidR="00731602" w:rsidRDefault="00731602" w:rsidP="00731602">
      <w:pPr>
        <w:pStyle w:val="a3"/>
      </w:pPr>
      <w:r>
        <w:t xml:space="preserve">- определение РНК КВЭ, ДНК </w:t>
      </w:r>
      <w:proofErr w:type="spellStart"/>
      <w:r>
        <w:t>боррелий</w:t>
      </w:r>
      <w:proofErr w:type="spellEnd"/>
      <w:r>
        <w:t xml:space="preserve"> – 739 руб.</w:t>
      </w:r>
    </w:p>
    <w:p w:rsidR="00731602" w:rsidRDefault="00731602" w:rsidP="00731602">
      <w:pPr>
        <w:pStyle w:val="a3"/>
      </w:pPr>
      <w:r>
        <w:t xml:space="preserve">- определение ДНК </w:t>
      </w:r>
      <w:proofErr w:type="spellStart"/>
      <w:r>
        <w:t>эрлихиоза</w:t>
      </w:r>
      <w:proofErr w:type="spellEnd"/>
      <w:r>
        <w:t>, ДНК анаплазмоза – 644 руб.</w:t>
      </w:r>
    </w:p>
    <w:p w:rsidR="00731602" w:rsidRDefault="00731602" w:rsidP="00731602">
      <w:pPr>
        <w:pStyle w:val="a3"/>
      </w:pPr>
      <w:r>
        <w:t xml:space="preserve">- определение ДНК </w:t>
      </w:r>
      <w:proofErr w:type="spellStart"/>
      <w:r>
        <w:t>рикетсий</w:t>
      </w:r>
      <w:proofErr w:type="spellEnd"/>
      <w:r>
        <w:t xml:space="preserve"> - возбудителей клещевых пятнистых лихорадок в крови – 652 руб. </w:t>
      </w:r>
    </w:p>
    <w:p w:rsidR="00731602" w:rsidRDefault="00731602" w:rsidP="00731602">
      <w:pPr>
        <w:pStyle w:val="a3"/>
      </w:pPr>
      <w:r>
        <w:t xml:space="preserve">При отсутствии клеща или если клещ не пригоден к исследованию и у вас </w:t>
      </w:r>
      <w:proofErr w:type="gramStart"/>
      <w:r>
        <w:t>нет прививки против клещевого энцефалита необходимо сдать</w:t>
      </w:r>
      <w:proofErr w:type="gramEnd"/>
      <w:r>
        <w:t xml:space="preserve"> кровь на антиген КВЭ методом ИФА для принятия решения о назначении серопрофилактики.</w:t>
      </w:r>
    </w:p>
    <w:p w:rsidR="00731602" w:rsidRDefault="00731602" w:rsidP="00731602">
      <w:pPr>
        <w:pStyle w:val="a3"/>
      </w:pPr>
      <w:r>
        <w:t>Отметим, экстренная специфическая профилактика, введение противоклещевого иммуноглобулина, проводится платно и не позднее 3-4 суток после укуса.</w:t>
      </w:r>
    </w:p>
    <w:p w:rsidR="00731602" w:rsidRDefault="00731602" w:rsidP="00731602">
      <w:pPr>
        <w:pStyle w:val="a3"/>
      </w:pPr>
      <w:r>
        <w:t>Результаты исследования готовятся в течение суток, необходимо уточнять по номерам:</w:t>
      </w:r>
    </w:p>
    <w:p w:rsidR="00731602" w:rsidRDefault="00731602" w:rsidP="00731602">
      <w:pPr>
        <w:pStyle w:val="a3"/>
      </w:pPr>
      <w:r>
        <w:pict>
          <v:shape id="_x0000_i1027" type="#_x0000_t75" alt="☎️" style="width:23.8pt;height:23.8pt"/>
        </w:pict>
      </w:r>
      <w:r>
        <w:t xml:space="preserve">8(3012)45- 57-22, </w:t>
      </w:r>
      <w:r>
        <w:br/>
      </w:r>
      <w:r>
        <w:pict>
          <v:shape id="_x0000_i1028" type="#_x0000_t75" alt="📞" style="width:23.8pt;height:23.8pt"/>
        </w:pict>
      </w:r>
      <w:r>
        <w:t>8(3012) 45-55-14</w:t>
      </w:r>
      <w:r>
        <w:br/>
        <w:t xml:space="preserve">Приёмный покой инфекционной больницы </w:t>
      </w:r>
      <w:proofErr w:type="gramStart"/>
      <w:r>
        <w:t>г</w:t>
      </w:r>
      <w:proofErr w:type="gramEnd"/>
      <w:r>
        <w:t>. Улан-Удэ</w:t>
      </w:r>
    </w:p>
    <w:p w:rsidR="00937583" w:rsidRDefault="00937583"/>
    <w:sectPr w:rsidR="0093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31602"/>
    <w:rsid w:val="00731602"/>
    <w:rsid w:val="0093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3</cp:revision>
  <dcterms:created xsi:type="dcterms:W3CDTF">2022-05-05T03:24:00Z</dcterms:created>
  <dcterms:modified xsi:type="dcterms:W3CDTF">2022-05-05T03:25:00Z</dcterms:modified>
</cp:coreProperties>
</file>