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83" w:rsidRPr="00160B83" w:rsidRDefault="00160B83" w:rsidP="00160B83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</w:pPr>
      <w:r w:rsidRPr="00160B83"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  <w:t>Утро начинается с зарядки</w:t>
      </w:r>
    </w:p>
    <w:p w:rsidR="00160B83" w:rsidRPr="00160B83" w:rsidRDefault="00160B83" w:rsidP="00160B83">
      <w:pPr>
        <w:pStyle w:val="a3"/>
        <w:spacing w:line="120" w:lineRule="atLeast"/>
        <w:jc w:val="center"/>
        <w:rPr>
          <w:rFonts w:ascii="Arial" w:hAnsi="Arial" w:cs="Arial"/>
          <w:i/>
          <w:color w:val="4F6228" w:themeColor="accent3" w:themeShade="80"/>
        </w:rPr>
      </w:pPr>
      <w:r w:rsidRPr="00160B83">
        <w:rPr>
          <w:i/>
          <w:color w:val="4F6228" w:themeColor="accent3" w:themeShade="80"/>
          <w:sz w:val="30"/>
          <w:szCs w:val="30"/>
        </w:rPr>
        <w:t>Всем зарядку делать надо,</w:t>
      </w:r>
    </w:p>
    <w:p w:rsidR="00160B83" w:rsidRPr="00160B83" w:rsidRDefault="00160B83" w:rsidP="00160B83">
      <w:pPr>
        <w:pStyle w:val="a3"/>
        <w:spacing w:line="120" w:lineRule="atLeast"/>
        <w:jc w:val="center"/>
        <w:rPr>
          <w:rFonts w:ascii="Arial" w:hAnsi="Arial" w:cs="Arial"/>
          <w:i/>
          <w:color w:val="4F6228" w:themeColor="accent3" w:themeShade="80"/>
        </w:rPr>
      </w:pPr>
      <w:r w:rsidRPr="00160B83">
        <w:rPr>
          <w:i/>
          <w:color w:val="4F6228" w:themeColor="accent3" w:themeShade="80"/>
          <w:sz w:val="30"/>
          <w:szCs w:val="30"/>
        </w:rPr>
        <w:t>Много пользы от неё,</w:t>
      </w:r>
    </w:p>
    <w:p w:rsidR="00160B83" w:rsidRPr="00160B83" w:rsidRDefault="00160B83" w:rsidP="00160B83">
      <w:pPr>
        <w:pStyle w:val="a3"/>
        <w:spacing w:line="120" w:lineRule="atLeast"/>
        <w:jc w:val="center"/>
        <w:rPr>
          <w:rFonts w:ascii="Arial" w:hAnsi="Arial" w:cs="Arial"/>
          <w:i/>
          <w:color w:val="4F6228" w:themeColor="accent3" w:themeShade="80"/>
        </w:rPr>
      </w:pPr>
      <w:r w:rsidRPr="00160B83">
        <w:rPr>
          <w:i/>
          <w:color w:val="4F6228" w:themeColor="accent3" w:themeShade="80"/>
          <w:sz w:val="30"/>
          <w:szCs w:val="30"/>
        </w:rPr>
        <w:t>А здоровье – вот награда</w:t>
      </w:r>
    </w:p>
    <w:p w:rsidR="00160B83" w:rsidRPr="00160B83" w:rsidRDefault="00160B83" w:rsidP="00160B83">
      <w:pPr>
        <w:pStyle w:val="a3"/>
        <w:spacing w:line="120" w:lineRule="atLeast"/>
        <w:jc w:val="center"/>
        <w:rPr>
          <w:rFonts w:ascii="Arial" w:hAnsi="Arial" w:cs="Arial"/>
          <w:i/>
          <w:color w:val="4F6228" w:themeColor="accent3" w:themeShade="80"/>
        </w:rPr>
      </w:pPr>
      <w:r w:rsidRPr="00160B83">
        <w:rPr>
          <w:i/>
          <w:color w:val="4F6228" w:themeColor="accent3" w:themeShade="80"/>
          <w:sz w:val="30"/>
          <w:szCs w:val="30"/>
        </w:rPr>
        <w:t>За усердие твоё!</w:t>
      </w:r>
    </w:p>
    <w:p w:rsidR="00160B83" w:rsidRPr="00160B83" w:rsidRDefault="00160B83" w:rsidP="00160B83">
      <w:pPr>
        <w:pStyle w:val="a3"/>
        <w:spacing w:line="120" w:lineRule="atLeast"/>
        <w:rPr>
          <w:i/>
          <w:color w:val="4F6228" w:themeColor="accent3" w:themeShade="80"/>
          <w:sz w:val="30"/>
          <w:szCs w:val="30"/>
        </w:rPr>
      </w:pPr>
      <w:r w:rsidRPr="00160B83">
        <w:rPr>
          <w:i/>
          <w:color w:val="4F6228" w:themeColor="accent3" w:themeShade="80"/>
          <w:sz w:val="30"/>
          <w:szCs w:val="30"/>
        </w:rPr>
        <w:t xml:space="preserve">    </w:t>
      </w:r>
      <w:r>
        <w:rPr>
          <w:i/>
          <w:color w:val="4F6228" w:themeColor="accent3" w:themeShade="80"/>
          <w:sz w:val="30"/>
          <w:szCs w:val="30"/>
        </w:rPr>
        <w:t xml:space="preserve"> </w:t>
      </w:r>
      <w:r w:rsidRPr="00160B83">
        <w:rPr>
          <w:i/>
          <w:color w:val="4F6228" w:themeColor="accent3" w:themeShade="80"/>
          <w:sz w:val="30"/>
          <w:szCs w:val="30"/>
        </w:rPr>
        <w:t xml:space="preserve">Любой день в детском саду начинается с утренней гимнастики или, как мы её называем в практике, с зарядки. Она направлена главным образом на решение оздоровительных задач: способствует укреплению костно-мышечного аппарата, развитию </w:t>
      </w:r>
      <w:proofErr w:type="gramStart"/>
      <w:r w:rsidRPr="00160B83">
        <w:rPr>
          <w:i/>
          <w:color w:val="4F6228" w:themeColor="accent3" w:themeShade="80"/>
          <w:sz w:val="30"/>
          <w:szCs w:val="30"/>
        </w:rPr>
        <w:t>сердечно-сосудистой</w:t>
      </w:r>
      <w:proofErr w:type="gramEnd"/>
      <w:r w:rsidRPr="00160B83">
        <w:rPr>
          <w:i/>
          <w:color w:val="4F6228" w:themeColor="accent3" w:themeShade="80"/>
          <w:sz w:val="30"/>
          <w:szCs w:val="30"/>
        </w:rPr>
        <w:t>, дыхательной, нервной систем, и в то же время создает бодрое, жизнерадостное настроение, воспитывает привычку к ежедневным занятиям физическими упражнениями.</w:t>
      </w:r>
      <w:r w:rsidRPr="00160B83">
        <w:rPr>
          <w:i/>
          <w:color w:val="4F6228" w:themeColor="accent3" w:themeShade="80"/>
          <w:sz w:val="30"/>
          <w:szCs w:val="30"/>
        </w:rPr>
        <w:t xml:space="preserve">     </w:t>
      </w:r>
    </w:p>
    <w:p w:rsidR="00160B83" w:rsidRPr="00160B83" w:rsidRDefault="00160B83" w:rsidP="00160B83">
      <w:pPr>
        <w:pStyle w:val="a3"/>
        <w:spacing w:line="120" w:lineRule="atLeast"/>
        <w:rPr>
          <w:i/>
          <w:color w:val="4F6228" w:themeColor="accent3" w:themeShade="80"/>
          <w:sz w:val="30"/>
          <w:szCs w:val="30"/>
        </w:rPr>
      </w:pPr>
      <w:r w:rsidRPr="00160B83">
        <w:rPr>
          <w:i/>
          <w:color w:val="4F6228" w:themeColor="accent3" w:themeShade="80"/>
          <w:sz w:val="30"/>
          <w:szCs w:val="30"/>
        </w:rPr>
        <w:t xml:space="preserve">     Ребята старшей группы «Ладушки» </w:t>
      </w:r>
      <w:r w:rsidRPr="00160B83">
        <w:rPr>
          <w:i/>
          <w:color w:val="4F6228" w:themeColor="accent3" w:themeShade="80"/>
          <w:sz w:val="30"/>
          <w:szCs w:val="30"/>
        </w:rPr>
        <w:t>с желанием и радостью каждый день делают зарядку</w:t>
      </w:r>
      <w:r w:rsidRPr="00160B83">
        <w:rPr>
          <w:i/>
          <w:color w:val="4F6228" w:themeColor="accent3" w:themeShade="80"/>
          <w:sz w:val="30"/>
          <w:szCs w:val="30"/>
        </w:rPr>
        <w:t xml:space="preserve"> вместе с воспитателем.</w:t>
      </w:r>
      <w:r w:rsidRPr="00160B83">
        <w:rPr>
          <w:i/>
          <w:color w:val="4F6228" w:themeColor="accent3" w:themeShade="80"/>
          <w:sz w:val="30"/>
          <w:szCs w:val="30"/>
        </w:rPr>
        <w:t> Воспитанники выполняют самые разнообразные комплексы утренней гимнастики и  могут даже провести её самостоятельно.</w:t>
      </w:r>
    </w:p>
    <w:p w:rsidR="00160B83" w:rsidRPr="00160B83" w:rsidRDefault="00160B83" w:rsidP="00160B83">
      <w:pPr>
        <w:pStyle w:val="a3"/>
        <w:spacing w:line="120" w:lineRule="atLeast"/>
        <w:jc w:val="center"/>
        <w:rPr>
          <w:b/>
          <w:i/>
          <w:color w:val="4F6228" w:themeColor="accent3" w:themeShade="80"/>
          <w:sz w:val="30"/>
          <w:szCs w:val="30"/>
        </w:rPr>
      </w:pPr>
      <w:r w:rsidRPr="00160B83">
        <w:rPr>
          <w:b/>
          <w:i/>
          <w:color w:val="4F6228" w:themeColor="accent3" w:themeShade="80"/>
          <w:sz w:val="30"/>
          <w:szCs w:val="30"/>
        </w:rPr>
        <w:t>Комплекс утренней гимнастики</w:t>
      </w:r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 w:rsidRPr="00160B83">
        <w:rPr>
          <w:rStyle w:val="c0"/>
          <w:b/>
          <w:bCs/>
          <w:i/>
          <w:color w:val="4F6228" w:themeColor="accent3" w:themeShade="80"/>
          <w:sz w:val="28"/>
          <w:szCs w:val="28"/>
        </w:rPr>
        <w:t>1. </w:t>
      </w:r>
      <w:r w:rsidRPr="00160B83">
        <w:rPr>
          <w:rStyle w:val="c1"/>
          <w:i/>
          <w:color w:val="4F6228" w:themeColor="accent3" w:themeShade="80"/>
          <w:sz w:val="28"/>
          <w:szCs w:val="28"/>
        </w:rPr>
        <w:t>Ходьба в колонне по одному, на носках, руки на поясе; бег в колонне по одному; ходьба и бег врассыпную; ходьба в колонне по одному.</w:t>
      </w:r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 w:rsidRPr="00160B83">
        <w:rPr>
          <w:rStyle w:val="c0"/>
          <w:b/>
          <w:bCs/>
          <w:i/>
          <w:color w:val="4F6228" w:themeColor="accent3" w:themeShade="80"/>
          <w:sz w:val="28"/>
          <w:szCs w:val="28"/>
        </w:rPr>
        <w:t xml:space="preserve">2. </w:t>
      </w:r>
      <w:r w:rsidRPr="00160B83">
        <w:rPr>
          <w:rStyle w:val="c0"/>
          <w:bCs/>
          <w:i/>
          <w:color w:val="4F6228" w:themeColor="accent3" w:themeShade="80"/>
          <w:sz w:val="28"/>
          <w:szCs w:val="28"/>
        </w:rPr>
        <w:t>Упражнения без предметов</w:t>
      </w:r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 w:rsidRPr="00160B83">
        <w:rPr>
          <w:rStyle w:val="c1"/>
          <w:i/>
          <w:color w:val="4F6228" w:themeColor="accent3" w:themeShade="80"/>
          <w:sz w:val="28"/>
          <w:szCs w:val="28"/>
        </w:rPr>
        <w:t>И. п. – основная стойка, руки на поясе. 1 – руки в стороны; 2 – руки вверх, подняться на носки; 3 – руки в стороны; 4 – вернуться в исходное положение (6 раз).</w:t>
      </w:r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 w:rsidRPr="00160B83">
        <w:rPr>
          <w:rStyle w:val="c1"/>
          <w:i/>
          <w:color w:val="4F6228" w:themeColor="accent3" w:themeShade="80"/>
          <w:sz w:val="28"/>
          <w:szCs w:val="28"/>
        </w:rPr>
        <w:t>И. п. – стойка ноги на ширине плеч, руки внизу. 1 – руки в стороны; 2 – наклон к правой (левой) ноге, коснуться пальцами рук носков ног; 3 – выпрямиться, руки в стороны; 4 – исходное положение (6 раз).</w:t>
      </w:r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 w:rsidRPr="00160B83">
        <w:rPr>
          <w:rStyle w:val="c1"/>
          <w:i/>
          <w:color w:val="4F6228" w:themeColor="accent3" w:themeShade="80"/>
          <w:sz w:val="28"/>
          <w:szCs w:val="28"/>
        </w:rPr>
        <w:t>И. п. – основная стойка, руки на поясе; 1–2 – присесть, руки вынести вперед; 3–4 – вернуться в исходное положение (5–6 раз).</w:t>
      </w:r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proofErr w:type="gramStart"/>
      <w:r w:rsidRPr="00160B83">
        <w:rPr>
          <w:rStyle w:val="c1"/>
          <w:i/>
          <w:color w:val="4F6228" w:themeColor="accent3" w:themeShade="80"/>
          <w:sz w:val="28"/>
          <w:szCs w:val="28"/>
        </w:rPr>
        <w:t>И. п. – основная стойка, руки вдоль туловища. 1 – шаг вправо, руки в стороны; 2 – наклон вправо (влево), правую руку вниз, левую вверх; 3–выпрямиться, руки в стороны; 4 – исходное положение (5–6 раз).</w:t>
      </w:r>
      <w:proofErr w:type="gramEnd"/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 w:rsidRPr="00160B83">
        <w:rPr>
          <w:rStyle w:val="c1"/>
          <w:i/>
          <w:color w:val="4F6228" w:themeColor="accent3" w:themeShade="80"/>
          <w:sz w:val="28"/>
          <w:szCs w:val="28"/>
        </w:rPr>
        <w:t>И. п. – основная стойка, руки вдоль туловища. 1 – правую ногу назад на носок, руки за голову; 2 – исходное положение. То же левой ногой (6–7 раз).</w:t>
      </w:r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 w:rsidRPr="00160B83">
        <w:rPr>
          <w:rStyle w:val="c1"/>
          <w:i/>
          <w:color w:val="4F6228" w:themeColor="accent3" w:themeShade="80"/>
          <w:sz w:val="28"/>
          <w:szCs w:val="28"/>
        </w:rPr>
        <w:t>И. п. – основная стойка, руки на поясе. 1 – прыжком ноги врозь, руки в стороны; 2 – прыжком ноги вместе. Выполняется на счет 1–8 (или под музыкальное сопровождение).</w:t>
      </w:r>
    </w:p>
    <w:p w:rsid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rStyle w:val="c1"/>
          <w:i/>
          <w:color w:val="4F6228" w:themeColor="accent3" w:themeShade="80"/>
          <w:sz w:val="28"/>
          <w:szCs w:val="28"/>
        </w:rPr>
      </w:pPr>
      <w:r w:rsidRPr="00160B83">
        <w:rPr>
          <w:rStyle w:val="c0"/>
          <w:b/>
          <w:bCs/>
          <w:i/>
          <w:color w:val="4F6228" w:themeColor="accent3" w:themeShade="80"/>
          <w:sz w:val="28"/>
          <w:szCs w:val="28"/>
        </w:rPr>
        <w:lastRenderedPageBreak/>
        <w:t>3.</w:t>
      </w:r>
      <w:r w:rsidRPr="00160B83">
        <w:rPr>
          <w:rStyle w:val="c1"/>
          <w:i/>
          <w:color w:val="4F6228" w:themeColor="accent3" w:themeShade="80"/>
          <w:sz w:val="28"/>
          <w:szCs w:val="28"/>
        </w:rPr>
        <w:t> Ходьба в колонне по одному.</w:t>
      </w:r>
    </w:p>
    <w:p w:rsidR="00D326CA" w:rsidRPr="00160B83" w:rsidRDefault="00D326CA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>
        <w:rPr>
          <w:rStyle w:val="c1"/>
          <w:i/>
          <w:color w:val="4F6228" w:themeColor="accent3" w:themeShade="80"/>
          <w:sz w:val="28"/>
          <w:szCs w:val="28"/>
        </w:rPr>
        <w:t>4. Подвижная игра: «Море волнуется</w:t>
      </w:r>
      <w:r w:rsidR="004C2B36">
        <w:rPr>
          <w:rStyle w:val="c1"/>
          <w:i/>
          <w:color w:val="4F6228" w:themeColor="accent3" w:themeShade="80"/>
          <w:sz w:val="28"/>
          <w:szCs w:val="28"/>
        </w:rPr>
        <w:t>…</w:t>
      </w:r>
      <w:r>
        <w:rPr>
          <w:rStyle w:val="c1"/>
          <w:i/>
          <w:color w:val="4F6228" w:themeColor="accent3" w:themeShade="80"/>
          <w:sz w:val="28"/>
          <w:szCs w:val="28"/>
        </w:rPr>
        <w:t>»</w:t>
      </w:r>
    </w:p>
    <w:p w:rsidR="00160B83" w:rsidRPr="00160B83" w:rsidRDefault="00160B83" w:rsidP="00160B83">
      <w:pPr>
        <w:pStyle w:val="c2"/>
        <w:shd w:val="clear" w:color="auto" w:fill="FDFEFF"/>
        <w:spacing w:before="0" w:beforeAutospacing="0" w:after="0" w:afterAutospacing="0" w:line="120" w:lineRule="atLeast"/>
        <w:ind w:firstLine="376"/>
        <w:jc w:val="both"/>
        <w:rPr>
          <w:i/>
          <w:color w:val="4F6228" w:themeColor="accent3" w:themeShade="80"/>
        </w:rPr>
      </w:pPr>
      <w:r w:rsidRPr="00160B83">
        <w:rPr>
          <w:rStyle w:val="c0"/>
          <w:b/>
          <w:bCs/>
          <w:i/>
          <w:color w:val="4F6228" w:themeColor="accent3" w:themeShade="80"/>
          <w:sz w:val="28"/>
          <w:szCs w:val="28"/>
        </w:rPr>
        <w:t>4.</w:t>
      </w:r>
      <w:r w:rsidRPr="00160B83">
        <w:rPr>
          <w:rStyle w:val="c1"/>
          <w:i/>
          <w:color w:val="4F6228" w:themeColor="accent3" w:themeShade="80"/>
          <w:sz w:val="28"/>
          <w:szCs w:val="28"/>
        </w:rPr>
        <w:t> </w:t>
      </w:r>
      <w:proofErr w:type="spellStart"/>
      <w:r w:rsidRPr="00160B83">
        <w:rPr>
          <w:rStyle w:val="c1"/>
          <w:i/>
          <w:color w:val="4F6228" w:themeColor="accent3" w:themeShade="80"/>
          <w:sz w:val="28"/>
          <w:szCs w:val="28"/>
        </w:rPr>
        <w:t>Речёвка</w:t>
      </w:r>
      <w:proofErr w:type="spellEnd"/>
      <w:r w:rsidRPr="00160B83">
        <w:rPr>
          <w:rStyle w:val="c1"/>
          <w:i/>
          <w:color w:val="4F6228" w:themeColor="accent3" w:themeShade="80"/>
          <w:sz w:val="28"/>
          <w:szCs w:val="28"/>
        </w:rPr>
        <w:t xml:space="preserve">  «Здоровье в порядке, спасибо зарядке»</w:t>
      </w:r>
    </w:p>
    <w:p w:rsidR="00160B83" w:rsidRDefault="00615CFD" w:rsidP="00615CFD">
      <w:pPr>
        <w:pStyle w:val="a3"/>
        <w:spacing w:line="120" w:lineRule="atLeast"/>
        <w:ind w:left="-709" w:right="-144"/>
        <w:rPr>
          <w:rFonts w:ascii="Arial" w:hAnsi="Arial" w:cs="Arial"/>
          <w:i/>
          <w:noProof/>
          <w:color w:val="9BBB59" w:themeColor="accent3"/>
        </w:rPr>
      </w:pPr>
      <w:r>
        <w:rPr>
          <w:rFonts w:ascii="Arial" w:hAnsi="Arial" w:cs="Arial"/>
          <w:i/>
          <w:noProof/>
          <w:color w:val="9BBB59" w:themeColor="accent3"/>
        </w:rPr>
        <w:drawing>
          <wp:inline distT="0" distB="0" distL="0" distR="0">
            <wp:extent cx="3796199" cy="2138604"/>
            <wp:effectExtent l="9842" t="0" r="4763" b="4762"/>
            <wp:docPr id="3" name="Рисунок 3" descr="C:\Users\User\Downloads\20221121_0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1121_083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666" cy="21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F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i/>
          <w:noProof/>
          <w:color w:val="9BBB59" w:themeColor="accent3"/>
        </w:rPr>
        <w:t xml:space="preserve">                </w:t>
      </w:r>
      <w:r>
        <w:rPr>
          <w:rFonts w:ascii="Arial" w:hAnsi="Arial" w:cs="Arial"/>
          <w:i/>
          <w:noProof/>
          <w:color w:val="9BBB59" w:themeColor="accent3"/>
        </w:rPr>
        <w:drawing>
          <wp:inline distT="0" distB="0" distL="0" distR="0">
            <wp:extent cx="4086251" cy="2302006"/>
            <wp:effectExtent l="0" t="3175" r="6350" b="6350"/>
            <wp:docPr id="4" name="Рисунок 4" descr="C:\Users\User\Downloads\20221121_08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1121_083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7695" cy="23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FD" w:rsidRDefault="00615CFD" w:rsidP="00615CFD">
      <w:pPr>
        <w:pStyle w:val="a3"/>
        <w:spacing w:line="120" w:lineRule="atLeast"/>
        <w:ind w:left="-709" w:right="-144"/>
        <w:rPr>
          <w:rFonts w:ascii="Arial" w:hAnsi="Arial" w:cs="Arial"/>
          <w:i/>
          <w:color w:val="4F6228" w:themeColor="accent3" w:themeShade="80"/>
        </w:rPr>
      </w:pPr>
      <w:r>
        <w:rPr>
          <w:rFonts w:ascii="Arial" w:hAnsi="Arial" w:cs="Arial"/>
          <w:i/>
          <w:noProof/>
          <w:color w:val="9BBB59" w:themeColor="accent3"/>
        </w:rPr>
        <w:drawing>
          <wp:inline distT="0" distB="0" distL="0" distR="0">
            <wp:extent cx="3753768" cy="2114701"/>
            <wp:effectExtent l="318" t="0" r="0" b="0"/>
            <wp:docPr id="5" name="Рисунок 5" descr="C:\Users\User\Downloads\20221121_08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1121_083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837" cy="21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F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i/>
          <w:noProof/>
          <w:color w:val="9BBB59" w:themeColor="accent3"/>
        </w:rPr>
        <w:t xml:space="preserve">                           </w:t>
      </w:r>
      <w:bookmarkStart w:id="0" w:name="_GoBack"/>
      <w:r>
        <w:rPr>
          <w:rFonts w:ascii="Arial" w:hAnsi="Arial" w:cs="Arial"/>
          <w:i/>
          <w:noProof/>
          <w:color w:val="9BBB59" w:themeColor="accent3"/>
        </w:rPr>
        <w:drawing>
          <wp:inline distT="0" distB="0" distL="0" distR="0">
            <wp:extent cx="3616005" cy="2033113"/>
            <wp:effectExtent l="0" t="8573" r="0" b="0"/>
            <wp:docPr id="6" name="Рисунок 6" descr="C:\Users\User\Downloads\20221121_0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1121_083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704" cy="202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5CFD" w:rsidRDefault="00615CFD" w:rsidP="00160B83">
      <w:pPr>
        <w:pStyle w:val="a3"/>
        <w:spacing w:line="120" w:lineRule="atLeast"/>
        <w:rPr>
          <w:rFonts w:ascii="Arial" w:hAnsi="Arial" w:cs="Arial"/>
          <w:i/>
          <w:color w:val="4F6228" w:themeColor="accent3" w:themeShade="80"/>
        </w:rPr>
      </w:pPr>
    </w:p>
    <w:p w:rsidR="00615CFD" w:rsidRDefault="00B91415" w:rsidP="00B91415">
      <w:pPr>
        <w:pStyle w:val="a3"/>
        <w:spacing w:line="120" w:lineRule="atLeast"/>
        <w:ind w:left="-426"/>
        <w:rPr>
          <w:rFonts w:ascii="Arial" w:hAnsi="Arial" w:cs="Arial"/>
          <w:i/>
          <w:noProof/>
          <w:color w:val="9BBB59" w:themeColor="accent3"/>
        </w:rPr>
      </w:pPr>
      <w:r>
        <w:rPr>
          <w:rFonts w:ascii="Arial" w:hAnsi="Arial" w:cs="Arial"/>
          <w:i/>
          <w:noProof/>
          <w:color w:val="9BBB59" w:themeColor="accent3"/>
        </w:rPr>
        <w:lastRenderedPageBreak/>
        <w:drawing>
          <wp:inline distT="0" distB="0" distL="0" distR="0">
            <wp:extent cx="3402522" cy="1913082"/>
            <wp:effectExtent l="1905" t="0" r="0" b="0"/>
            <wp:docPr id="7" name="Рисунок 7" descr="C:\Users\User\Downloads\20221121_08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1121_083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9647" cy="19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4F6228" w:themeColor="accent3" w:themeShade="80"/>
        </w:rPr>
        <w:t xml:space="preserve">    </w:t>
      </w:r>
      <w:r>
        <w:rPr>
          <w:rFonts w:ascii="Arial" w:hAnsi="Arial" w:cs="Arial"/>
          <w:i/>
          <w:noProof/>
          <w:color w:val="9BBB59" w:themeColor="accent3"/>
        </w:rPr>
        <w:t xml:space="preserve">                       </w:t>
      </w:r>
      <w:r>
        <w:rPr>
          <w:rFonts w:ascii="Arial" w:hAnsi="Arial" w:cs="Arial"/>
          <w:i/>
          <w:noProof/>
          <w:color w:val="9BBB59" w:themeColor="accent3"/>
        </w:rPr>
        <w:drawing>
          <wp:inline distT="0" distB="0" distL="0" distR="0">
            <wp:extent cx="3308701" cy="1860331"/>
            <wp:effectExtent l="317" t="0" r="6668" b="6667"/>
            <wp:docPr id="8" name="Рисунок 8" descr="C:\Users\User\Downloads\20221121_0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1121_083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109" cy="18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15" w:rsidRDefault="00B91415" w:rsidP="00B91415">
      <w:pPr>
        <w:pStyle w:val="a3"/>
        <w:spacing w:line="120" w:lineRule="atLeast"/>
        <w:ind w:left="-426"/>
        <w:rPr>
          <w:rFonts w:ascii="Arial" w:hAnsi="Arial" w:cs="Arial"/>
          <w:i/>
          <w:noProof/>
          <w:color w:val="9BBB59" w:themeColor="accent3"/>
        </w:rPr>
      </w:pPr>
    </w:p>
    <w:p w:rsidR="00B91415" w:rsidRDefault="00B91415" w:rsidP="00B91415">
      <w:pPr>
        <w:pStyle w:val="a3"/>
        <w:spacing w:line="120" w:lineRule="atLeast"/>
        <w:ind w:left="-426"/>
        <w:rPr>
          <w:rFonts w:ascii="Arial" w:hAnsi="Arial" w:cs="Arial"/>
          <w:i/>
          <w:color w:val="4F6228" w:themeColor="accent3" w:themeShade="80"/>
        </w:rPr>
      </w:pPr>
    </w:p>
    <w:p w:rsidR="00615CFD" w:rsidRDefault="00B91415" w:rsidP="00160B83">
      <w:pPr>
        <w:pStyle w:val="a3"/>
        <w:spacing w:line="120" w:lineRule="atLeast"/>
        <w:rPr>
          <w:rFonts w:ascii="Arial" w:hAnsi="Arial" w:cs="Arial"/>
          <w:i/>
          <w:color w:val="4F6228" w:themeColor="accent3" w:themeShade="80"/>
        </w:rPr>
      </w:pPr>
      <w:r>
        <w:rPr>
          <w:rFonts w:ascii="Arial" w:hAnsi="Arial" w:cs="Arial"/>
          <w:i/>
          <w:noProof/>
          <w:color w:val="9BBB59" w:themeColor="accent3"/>
        </w:rPr>
        <w:drawing>
          <wp:inline distT="0" distB="0" distL="0" distR="0">
            <wp:extent cx="3863396" cy="2172211"/>
            <wp:effectExtent l="7620" t="0" r="0" b="0"/>
            <wp:docPr id="9" name="Рисунок 9" descr="C:\Users\User\Downloads\20221121_08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1121_083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371" cy="21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41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i/>
          <w:noProof/>
          <w:color w:val="9BBB59" w:themeColor="accent3"/>
        </w:rPr>
        <w:t xml:space="preserve">                   </w:t>
      </w:r>
      <w:r>
        <w:rPr>
          <w:rFonts w:ascii="Arial" w:hAnsi="Arial" w:cs="Arial"/>
          <w:i/>
          <w:noProof/>
          <w:color w:val="9BBB59" w:themeColor="accent3"/>
        </w:rPr>
        <w:drawing>
          <wp:inline distT="0" distB="0" distL="0" distR="0">
            <wp:extent cx="3838665" cy="2158305"/>
            <wp:effectExtent l="2223" t="0" r="0" b="0"/>
            <wp:docPr id="10" name="Рисунок 10" descr="C:\Users\User\Downloads\20221121_08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1121_084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398" cy="21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FD" w:rsidRPr="00160B83" w:rsidRDefault="00615CFD" w:rsidP="00160B83">
      <w:pPr>
        <w:pStyle w:val="a3"/>
        <w:spacing w:line="120" w:lineRule="atLeast"/>
        <w:rPr>
          <w:rFonts w:ascii="Arial" w:hAnsi="Arial" w:cs="Arial"/>
          <w:i/>
          <w:color w:val="4F6228" w:themeColor="accent3" w:themeShade="80"/>
        </w:rPr>
      </w:pPr>
    </w:p>
    <w:p w:rsidR="00160B83" w:rsidRPr="00160B83" w:rsidRDefault="00615CFD" w:rsidP="00615CFD">
      <w:pPr>
        <w:pStyle w:val="a3"/>
        <w:spacing w:line="120" w:lineRule="atLeast"/>
        <w:rPr>
          <w:rFonts w:ascii="Arial" w:hAnsi="Arial" w:cs="Arial"/>
          <w:i/>
          <w:color w:val="4F6228" w:themeColor="accent3" w:themeShade="80"/>
        </w:rPr>
      </w:pPr>
      <w:r>
        <w:rPr>
          <w:rFonts w:ascii="Arial" w:hAnsi="Arial" w:cs="Arial"/>
          <w:i/>
          <w:noProof/>
          <w:color w:val="9BBB59" w:themeColor="accent3"/>
        </w:rPr>
        <w:lastRenderedPageBreak/>
        <w:drawing>
          <wp:inline distT="0" distB="0" distL="0" distR="0">
            <wp:extent cx="4249321" cy="2393872"/>
            <wp:effectExtent l="0" t="5715" r="0" b="0"/>
            <wp:docPr id="2" name="Рисунок 2" descr="C:\Users\User\Downloads\20221121_08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121_084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2069" cy="24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83" w:rsidRPr="00160B83" w:rsidRDefault="00B91415" w:rsidP="00E34B75">
      <w:pPr>
        <w:jc w:val="center"/>
        <w:rPr>
          <w:i/>
          <w:color w:val="4F6228" w:themeColor="accent3" w:themeShade="80"/>
        </w:rPr>
      </w:pPr>
      <w:r>
        <w:rPr>
          <w:i/>
          <w:noProof/>
          <w:color w:val="9BBB59" w:themeColor="accent3"/>
          <w:lang w:eastAsia="ru-RU"/>
        </w:rPr>
        <w:drawing>
          <wp:inline distT="0" distB="0" distL="0" distR="0" wp14:anchorId="6C896110" wp14:editId="6D5D9FB7">
            <wp:extent cx="3957989" cy="2225396"/>
            <wp:effectExtent l="9208" t="0" r="0" b="0"/>
            <wp:docPr id="11" name="Рисунок 11" descr="C:\Users\User\Downloads\20221121_0843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21121_08434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890" cy="222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B83" w:rsidRPr="00160B83" w:rsidSect="00160B83">
      <w:pgSz w:w="11906" w:h="16838"/>
      <w:pgMar w:top="993" w:right="851" w:bottom="1134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83"/>
    <w:rsid w:val="00160B83"/>
    <w:rsid w:val="00482EFF"/>
    <w:rsid w:val="004C2B36"/>
    <w:rsid w:val="00615CFD"/>
    <w:rsid w:val="00B91415"/>
    <w:rsid w:val="00D326CA"/>
    <w:rsid w:val="00E3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8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6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0B83"/>
  </w:style>
  <w:style w:type="character" w:customStyle="1" w:styleId="c1">
    <w:name w:val="c1"/>
    <w:basedOn w:val="a0"/>
    <w:rsid w:val="00160B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8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6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0B83"/>
  </w:style>
  <w:style w:type="character" w:customStyle="1" w:styleId="c1">
    <w:name w:val="c1"/>
    <w:basedOn w:val="a0"/>
    <w:rsid w:val="00160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2022-11-22T13:16:00Z</dcterms:created>
  <dcterms:modified xsi:type="dcterms:W3CDTF">2022-11-22T13:48:00Z</dcterms:modified>
</cp:coreProperties>
</file>