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C5" w:rsidRPr="008C1726" w:rsidRDefault="007405C5" w:rsidP="007405C5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             </w:t>
      </w:r>
      <w:r w:rsidRPr="008C1726">
        <w:rPr>
          <w:rFonts w:ascii="Arial Black" w:hAnsi="Arial Black" w:cs="Times New Roman"/>
          <w:sz w:val="28"/>
          <w:szCs w:val="28"/>
        </w:rPr>
        <w:t xml:space="preserve">Песочный мир. </w:t>
      </w:r>
    </w:p>
    <w:p w:rsidR="007405C5" w:rsidRPr="008C1726" w:rsidRDefault="007405C5" w:rsidP="007405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9842D3" wp14:editId="0448A36C">
            <wp:simplePos x="450850" y="730250"/>
            <wp:positionH relativeFrom="margin">
              <wp:align>left</wp:align>
            </wp:positionH>
            <wp:positionV relativeFrom="margin">
              <wp:align>top</wp:align>
            </wp:positionV>
            <wp:extent cx="2279650" cy="2279650"/>
            <wp:effectExtent l="0" t="0" r="6350" b="6350"/>
            <wp:wrapSquare wrapText="bothSides"/>
            <wp:docPr id="3" name="Рисунок 3" descr="C:\Users\ДНС\AppData\Local\Microsoft\Windows\INetCache\Content.Word\20210119_09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210119_091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96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C1726">
        <w:rPr>
          <w:rFonts w:ascii="Times New Roman" w:hAnsi="Times New Roman" w:cs="Times New Roman"/>
          <w:b/>
          <w:sz w:val="28"/>
          <w:szCs w:val="28"/>
        </w:rPr>
        <w:t>Консультация-рекомендация для родителей и педагогов</w:t>
      </w:r>
    </w:p>
    <w:p w:rsidR="007405C5" w:rsidRDefault="007405C5" w:rsidP="007405C5">
      <w:pPr>
        <w:rPr>
          <w:rFonts w:ascii="Times New Roman" w:hAnsi="Times New Roman" w:cs="Times New Roman"/>
          <w:sz w:val="28"/>
          <w:szCs w:val="28"/>
        </w:rPr>
      </w:pPr>
    </w:p>
    <w:p w:rsidR="007405C5" w:rsidRDefault="007405C5" w:rsidP="00740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древнейших детских забав, дошедшая до нас сквозь века – игры с песком. В игре с песком ребенок открывает для себя знания о планете, об окружающем мире, у ребенка развивается желание исследовать, экспериментировать, чувствовать.</w:t>
      </w:r>
    </w:p>
    <w:p w:rsidR="007405C5" w:rsidRDefault="007405C5" w:rsidP="007405C5">
      <w:pPr>
        <w:rPr>
          <w:rFonts w:ascii="Times New Roman" w:hAnsi="Times New Roman" w:cs="Times New Roman"/>
          <w:sz w:val="28"/>
          <w:szCs w:val="28"/>
        </w:rPr>
      </w:pPr>
    </w:p>
    <w:p w:rsidR="007405C5" w:rsidRDefault="007405C5" w:rsidP="007405C5">
      <w:pPr>
        <w:rPr>
          <w:rFonts w:ascii="Cambria" w:hAnsi="Cambria"/>
          <w:color w:val="11111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Создание в группе, или дома песочного уголка поможет увидеть символику МИРА в</w:t>
      </w:r>
      <w:r>
        <w:rPr>
          <w:rFonts w:ascii="Cambria" w:hAnsi="Cambria"/>
          <w:color w:val="111111"/>
          <w:sz w:val="26"/>
          <w:szCs w:val="26"/>
          <w:shd w:val="clear" w:color="auto" w:fill="FFFFFF"/>
        </w:rPr>
        <w:t xml:space="preserve"> отдельных песчинках. Песок природный материал, служащий саморазвитию, положительно влияющий на эмоциональное состояние. Прикасание к песку, его податливость дает играющему возможность почувствовать себя творцом. Ребенок строит, разрушает, чтобы создать, что-то новое и так без конца, одно сменяется другим… </w:t>
      </w:r>
    </w:p>
    <w:p w:rsidR="007405C5" w:rsidRDefault="007405C5" w:rsidP="007405C5">
      <w:pPr>
        <w:rPr>
          <w:rFonts w:ascii="Cambria" w:hAnsi="Cambria"/>
          <w:color w:val="111111"/>
          <w:sz w:val="26"/>
          <w:szCs w:val="26"/>
          <w:shd w:val="clear" w:color="auto" w:fill="FFFFFF"/>
        </w:rPr>
      </w:pPr>
      <w:r>
        <w:rPr>
          <w:rFonts w:ascii="Cambria" w:hAnsi="Cambria"/>
          <w:color w:val="111111"/>
          <w:sz w:val="26"/>
          <w:szCs w:val="26"/>
          <w:shd w:val="clear" w:color="auto" w:fill="FFFFFF"/>
        </w:rPr>
        <w:t xml:space="preserve">Повторяя действия играющий успокаивается и достигает душевного равновесия. Песок помогает развивать и тактильно-кинестетическую чувствительность, развивается речь и познавательные процессы, способность передавать и понимать свои чувства и чувства окружающих. Игры в паре благотворно влияют на вопросы коммуникации и общения. </w:t>
      </w:r>
    </w:p>
    <w:p w:rsidR="007405C5" w:rsidRDefault="007405C5" w:rsidP="007405C5">
      <w:pPr>
        <w:rPr>
          <w:rFonts w:ascii="Cambria" w:hAnsi="Cambria"/>
          <w:color w:val="111111"/>
          <w:sz w:val="26"/>
          <w:szCs w:val="26"/>
          <w:shd w:val="clear" w:color="auto" w:fill="FFFFFF"/>
        </w:rPr>
      </w:pPr>
      <w:r>
        <w:rPr>
          <w:rFonts w:ascii="Cambria" w:hAnsi="Cambria"/>
          <w:color w:val="111111"/>
          <w:sz w:val="26"/>
          <w:szCs w:val="26"/>
          <w:shd w:val="clear" w:color="auto" w:fill="FFFFFF"/>
        </w:rPr>
        <w:t>Организуя песочницу дома, или в группе детского сада позаботьтесь о наличии ящика для песка размером 50</w:t>
      </w:r>
      <w:r>
        <w:rPr>
          <w:rFonts w:ascii="Cambria" w:hAnsi="Cambria"/>
          <w:color w:val="111111"/>
          <w:sz w:val="26"/>
          <w:szCs w:val="26"/>
          <w:shd w:val="clear" w:color="auto" w:fill="FFFFFF"/>
          <w:lang w:val="en-US"/>
        </w:rPr>
        <w:t>x</w:t>
      </w:r>
      <w:r>
        <w:rPr>
          <w:rFonts w:ascii="Cambria" w:hAnsi="Cambria"/>
          <w:color w:val="111111"/>
          <w:sz w:val="26"/>
          <w:szCs w:val="26"/>
          <w:shd w:val="clear" w:color="auto" w:fill="FFFFFF"/>
        </w:rPr>
        <w:t xml:space="preserve">70 с бортиком с высотой 8 см. песок можно использовать речной, предварительно промытый и прокаленный в печи. Понадобиться набор миниатюрных игрушек (подходят фигурки из киндер-сюрприза). Хорошо иметь природный материал: шишки, ракушки, камни. Сооружая совместные постройки, или просто внимательно наблюдая за игрой, можно сделать много открытий о внутреннем мире играющих и просто получить удовольствие от игры и общения. </w:t>
      </w:r>
    </w:p>
    <w:p w:rsidR="007405C5" w:rsidRDefault="007405C5" w:rsidP="007405C5">
      <w:pPr>
        <w:rPr>
          <w:rFonts w:ascii="Cambria" w:hAnsi="Cambria"/>
          <w:color w:val="111111"/>
          <w:sz w:val="26"/>
          <w:szCs w:val="26"/>
          <w:shd w:val="clear" w:color="auto" w:fill="FFFFFF"/>
        </w:rPr>
      </w:pPr>
      <w:r>
        <w:rPr>
          <w:rFonts w:ascii="Cambria" w:hAnsi="Cambria"/>
          <w:color w:val="111111"/>
          <w:sz w:val="26"/>
          <w:szCs w:val="26"/>
          <w:shd w:val="clear" w:color="auto" w:fill="FFFFFF"/>
        </w:rPr>
        <w:t xml:space="preserve">Психологическая служба МБДОУ 87 рекомендует: играйте в песок и чувствуйте себя волшебниками, развивайте творчество, фантазию, мечтайте </w:t>
      </w:r>
      <w:bookmarkStart w:id="0" w:name="_GoBack"/>
      <w:bookmarkEnd w:id="0"/>
      <w:r>
        <w:rPr>
          <w:rFonts w:ascii="Cambria" w:hAnsi="Cambria"/>
          <w:color w:val="111111"/>
          <w:sz w:val="26"/>
          <w:szCs w:val="26"/>
          <w:shd w:val="clear" w:color="auto" w:fill="FFFFFF"/>
        </w:rPr>
        <w:t>и создавайте свой новый мир вместе с детьми.</w:t>
      </w:r>
    </w:p>
    <w:p w:rsidR="007405C5" w:rsidRDefault="007405C5" w:rsidP="007405C5">
      <w:pPr>
        <w:rPr>
          <w:rFonts w:ascii="Cambria" w:hAnsi="Cambria"/>
          <w:color w:val="111111"/>
          <w:sz w:val="26"/>
          <w:szCs w:val="26"/>
          <w:shd w:val="clear" w:color="auto" w:fill="FFFFFF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1B228FE" wp14:editId="5ADB9268">
            <wp:extent cx="2800350" cy="1885628"/>
            <wp:effectExtent l="0" t="0" r="0" b="635"/>
            <wp:docPr id="4" name="Рисунок 4" descr="C:\Users\ДНС\AppData\Local\Microsoft\Windows\INetCache\Content.Word\20210119_15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AppData\Local\Microsoft\Windows\INetCache\Content.Word\20210119_153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02" cy="18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348C7C9E" wp14:editId="0C959544">
            <wp:extent cx="1727200" cy="1610145"/>
            <wp:effectExtent l="0" t="0" r="6350" b="9525"/>
            <wp:docPr id="1" name="Рисунок 1" descr="C:\Users\ДНС\AppData\Local\Microsoft\Windows\INetCache\Content.Word\20210119_15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НС\AppData\Local\Microsoft\Windows\INetCache\Content.Word\20210119_154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72" cy="161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7405C5" w:rsidRDefault="007405C5" w:rsidP="007405C5">
      <w:pPr>
        <w:rPr>
          <w:rFonts w:ascii="Cambria" w:hAnsi="Cambria"/>
          <w:color w:val="111111"/>
          <w:sz w:val="26"/>
          <w:szCs w:val="26"/>
          <w:shd w:val="clear" w:color="auto" w:fill="FFFFFF"/>
        </w:rPr>
      </w:pPr>
      <w:r>
        <w:rPr>
          <w:rFonts w:ascii="Cambria" w:hAnsi="Cambria"/>
          <w:color w:val="111111"/>
          <w:sz w:val="26"/>
          <w:szCs w:val="26"/>
          <w:shd w:val="clear" w:color="auto" w:fill="FFFFFF"/>
        </w:rPr>
        <w:t xml:space="preserve">                              </w:t>
      </w:r>
    </w:p>
    <w:p w:rsidR="00735726" w:rsidRDefault="00735726"/>
    <w:sectPr w:rsidR="00735726" w:rsidSect="007405C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E8"/>
    <w:rsid w:val="00735726"/>
    <w:rsid w:val="007405C5"/>
    <w:rsid w:val="008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44CD3-6BA7-497D-AA66-2FC6034D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2023-08-22T08:04:00Z</dcterms:created>
  <dcterms:modified xsi:type="dcterms:W3CDTF">2023-08-22T08:05:00Z</dcterms:modified>
</cp:coreProperties>
</file>