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D8" w:rsidRPr="00D03FD8" w:rsidRDefault="00D03FD8" w:rsidP="00D03FD8">
      <w:pPr>
        <w:pStyle w:val="a3"/>
        <w:spacing w:line="360" w:lineRule="auto"/>
        <w:jc w:val="center"/>
        <w:rPr>
          <w:rFonts w:ascii="Times New Roman" w:hAnsi="Times New Roman"/>
          <w:b/>
          <w:sz w:val="28"/>
          <w:szCs w:val="28"/>
          <w:lang w:eastAsia="ru-RU"/>
        </w:rPr>
      </w:pPr>
      <w:r w:rsidRPr="00D03FD8">
        <w:rPr>
          <w:rFonts w:ascii="Times New Roman" w:hAnsi="Times New Roman"/>
          <w:b/>
          <w:sz w:val="28"/>
          <w:szCs w:val="28"/>
          <w:lang w:eastAsia="ru-RU"/>
        </w:rPr>
        <w:t>Конспект физкультурно-познавательного развлечения в подготовительной группе, посвящ</w:t>
      </w:r>
      <w:r>
        <w:rPr>
          <w:rFonts w:ascii="Times New Roman" w:hAnsi="Times New Roman"/>
          <w:b/>
          <w:sz w:val="28"/>
          <w:szCs w:val="28"/>
          <w:lang w:eastAsia="ru-RU"/>
        </w:rPr>
        <w:t>енного Дню Неизвестного солдата</w:t>
      </w:r>
    </w:p>
    <w:p w:rsidR="00D03FD8" w:rsidRPr="00D03FD8" w:rsidRDefault="00D03FD8" w:rsidP="00D03FD8">
      <w:pPr>
        <w:pStyle w:val="a3"/>
        <w:spacing w:line="360" w:lineRule="auto"/>
        <w:jc w:val="both"/>
        <w:rPr>
          <w:rFonts w:ascii="Times New Roman" w:hAnsi="Times New Roman"/>
          <w:b/>
          <w:color w:val="111111"/>
          <w:sz w:val="28"/>
          <w:szCs w:val="28"/>
          <w:lang w:eastAsia="ru-RU"/>
        </w:rPr>
      </w:pPr>
      <w:r w:rsidRPr="00D03FD8">
        <w:rPr>
          <w:rFonts w:ascii="Times New Roman" w:hAnsi="Times New Roman"/>
          <w:b/>
          <w:color w:val="111111"/>
          <w:sz w:val="28"/>
          <w:szCs w:val="28"/>
          <w:lang w:eastAsia="ru-RU"/>
        </w:rPr>
        <w:t>Цель:</w:t>
      </w:r>
      <w:r>
        <w:rPr>
          <w:rFonts w:ascii="Times New Roman" w:hAnsi="Times New Roman"/>
          <w:b/>
          <w:color w:val="111111"/>
          <w:sz w:val="28"/>
          <w:szCs w:val="28"/>
          <w:lang w:eastAsia="ru-RU"/>
        </w:rPr>
        <w:t xml:space="preserve"> </w:t>
      </w:r>
      <w:r w:rsidRPr="00D03FD8">
        <w:rPr>
          <w:rFonts w:ascii="Times New Roman" w:hAnsi="Times New Roman"/>
          <w:color w:val="111111"/>
          <w:sz w:val="28"/>
          <w:szCs w:val="28"/>
          <w:lang w:eastAsia="ru-RU"/>
        </w:rPr>
        <w:t>Познакомить детей с историей своей страны, донести четкое и правдивое представление о событиях и итогах Великой Отечественной Войны, раскрыть перед ними значение Дня Неизвестного солдата, используя просмотр презентации, подвижные игры и эстафеты.</w:t>
      </w:r>
    </w:p>
    <w:p w:rsidR="00D03FD8" w:rsidRDefault="00D03FD8" w:rsidP="00D03FD8">
      <w:pPr>
        <w:pStyle w:val="a3"/>
        <w:spacing w:line="360" w:lineRule="auto"/>
        <w:jc w:val="both"/>
        <w:rPr>
          <w:rFonts w:ascii="Times New Roman" w:hAnsi="Times New Roman"/>
          <w:b/>
          <w:color w:val="111111"/>
          <w:sz w:val="28"/>
          <w:szCs w:val="28"/>
          <w:lang w:eastAsia="ru-RU"/>
        </w:rPr>
      </w:pPr>
      <w:r w:rsidRPr="00D03FD8">
        <w:rPr>
          <w:rFonts w:ascii="Times New Roman" w:hAnsi="Times New Roman"/>
          <w:b/>
          <w:color w:val="111111"/>
          <w:sz w:val="28"/>
          <w:szCs w:val="28"/>
          <w:lang w:eastAsia="ru-RU"/>
        </w:rPr>
        <w:t>Задачи:</w:t>
      </w:r>
    </w:p>
    <w:p w:rsidR="00D03FD8" w:rsidRDefault="00D03FD8" w:rsidP="00D03FD8">
      <w:pPr>
        <w:pStyle w:val="a3"/>
        <w:numPr>
          <w:ilvl w:val="0"/>
          <w:numId w:val="2"/>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формирование чувства патриотизма, нравственности, национального самосознания и сопричастности к беспримерному подвигу советского народа в ВОВ;</w:t>
      </w:r>
    </w:p>
    <w:p w:rsidR="00D03FD8" w:rsidRDefault="00D03FD8" w:rsidP="00D03FD8">
      <w:pPr>
        <w:pStyle w:val="a3"/>
        <w:numPr>
          <w:ilvl w:val="0"/>
          <w:numId w:val="2"/>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формирование уважения к военной истории, к представителям старшего поколения – участникам и свидетелям войны и чувства гордости за свою Родину, народ и армию;</w:t>
      </w:r>
    </w:p>
    <w:p w:rsidR="00D03FD8" w:rsidRDefault="00D03FD8" w:rsidP="00D03FD8">
      <w:pPr>
        <w:pStyle w:val="a3"/>
        <w:numPr>
          <w:ilvl w:val="0"/>
          <w:numId w:val="2"/>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осознание и осмысление значения подвига советского народа в войне;</w:t>
      </w:r>
    </w:p>
    <w:p w:rsidR="00D03FD8" w:rsidRDefault="00D03FD8" w:rsidP="00D03FD8">
      <w:pPr>
        <w:pStyle w:val="a3"/>
        <w:numPr>
          <w:ilvl w:val="0"/>
          <w:numId w:val="2"/>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воспитание чувства сопереживания, сострадания, товарищества;</w:t>
      </w:r>
    </w:p>
    <w:p w:rsidR="00D03FD8" w:rsidRDefault="00D03FD8" w:rsidP="00D03FD8">
      <w:pPr>
        <w:pStyle w:val="a3"/>
        <w:numPr>
          <w:ilvl w:val="0"/>
          <w:numId w:val="2"/>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закрепление двигательных умений в условиях эмоционального общения со сверстниками; оптимизация двигательной активности;</w:t>
      </w:r>
    </w:p>
    <w:p w:rsidR="00D03FD8" w:rsidRPr="00D03FD8" w:rsidRDefault="00D03FD8" w:rsidP="00D03FD8">
      <w:pPr>
        <w:pStyle w:val="a3"/>
        <w:numPr>
          <w:ilvl w:val="0"/>
          <w:numId w:val="2"/>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развитие физических качеств, таких как ловкость, быстрота, координация, ориентировка в пространстве.</w:t>
      </w:r>
    </w:p>
    <w:p w:rsidR="00D03FD8" w:rsidRPr="00D03FD8" w:rsidRDefault="00D03FD8" w:rsidP="00D03FD8">
      <w:pPr>
        <w:pStyle w:val="a3"/>
        <w:spacing w:line="360" w:lineRule="auto"/>
        <w:jc w:val="both"/>
        <w:rPr>
          <w:rFonts w:ascii="Times New Roman" w:hAnsi="Times New Roman"/>
          <w:color w:val="111111"/>
          <w:sz w:val="28"/>
          <w:szCs w:val="28"/>
          <w:lang w:eastAsia="ru-RU"/>
        </w:rPr>
      </w:pPr>
      <w:proofErr w:type="gramStart"/>
      <w:r w:rsidRPr="00D03FD8">
        <w:rPr>
          <w:rFonts w:ascii="Times New Roman" w:hAnsi="Times New Roman"/>
          <w:b/>
          <w:color w:val="111111"/>
          <w:sz w:val="28"/>
          <w:szCs w:val="28"/>
          <w:lang w:eastAsia="ru-RU"/>
        </w:rPr>
        <w:t>Оборудование</w:t>
      </w:r>
      <w:r w:rsidRPr="00D03FD8">
        <w:rPr>
          <w:rFonts w:ascii="Times New Roman" w:hAnsi="Times New Roman"/>
          <w:color w:val="111111"/>
          <w:sz w:val="28"/>
          <w:szCs w:val="28"/>
          <w:lang w:eastAsia="ru-RU"/>
        </w:rPr>
        <w:t>: мультимедийная доска, ноутбук, флажки по количеству детей, канат, обручи, кочки, мешочки, конусы, дуги разной высоты, кегли, мяч, мячи мягкие, скамейки.</w:t>
      </w:r>
      <w:proofErr w:type="gramEnd"/>
    </w:p>
    <w:p w:rsidR="00D03FD8" w:rsidRPr="00D03FD8" w:rsidRDefault="00D03FD8" w:rsidP="00D03FD8">
      <w:pPr>
        <w:pStyle w:val="a3"/>
        <w:spacing w:line="360" w:lineRule="auto"/>
        <w:jc w:val="both"/>
        <w:rPr>
          <w:rFonts w:ascii="Times New Roman" w:hAnsi="Times New Roman"/>
          <w:b/>
          <w:color w:val="111111"/>
          <w:sz w:val="28"/>
          <w:szCs w:val="28"/>
          <w:lang w:eastAsia="ru-RU"/>
        </w:rPr>
      </w:pPr>
      <w:r w:rsidRPr="00D03FD8">
        <w:rPr>
          <w:rFonts w:ascii="Times New Roman" w:hAnsi="Times New Roman"/>
          <w:b/>
          <w:color w:val="111111"/>
          <w:sz w:val="28"/>
          <w:szCs w:val="28"/>
          <w:lang w:eastAsia="ru-RU"/>
        </w:rPr>
        <w:t>Ход развлечения</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На экране фото памятника «Могила Неизвестного солдата»</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Дети под музыку «Марш танкистов» входят в зал. Построение в шеренгу. Приветствие гостей.</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-Здравствуйте! Мы сегодня проведем мероприятие, посвящённое Дню Неизвестного солдата.</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Дети присаживаются на стульчики.</w:t>
      </w:r>
    </w:p>
    <w:p w:rsidR="00D03FD8" w:rsidRPr="00D03FD8" w:rsidRDefault="00D03FD8" w:rsidP="00D03FD8">
      <w:pPr>
        <w:pStyle w:val="a3"/>
        <w:spacing w:line="360" w:lineRule="auto"/>
        <w:ind w:firstLine="708"/>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lastRenderedPageBreak/>
        <w:t>Очень давно, летней ночью, на рассвете 22 июня 1941 года на нашу Родину напали немецкие фашисты, началась Великая Отечественная Война. Эти люди хотели уничтожить наш народ. Они убивали людей, сжигали дома, деревни, разрушали города. На борьбу с фашистами поднялась вся страна, на фронт уходили и молодые, и старые. А в тылу оставались женщины, дети, старики. Весь народ, от самых маленьких ребят до стареньких бабушек и дедушек, решил бороться с врагом! Война продолжалась долгие четыре года. Нелёгким был путь к победе.</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Ребёнок:</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Была война. И гибли люди.</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И шёл за Родину солдат.</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Он воевал. И был он храбрым.</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И бил фашистов всех подряд.</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И так дошёл он до Берлина. Четыре года воевал.</w:t>
      </w:r>
    </w:p>
    <w:p w:rsidR="00D03FD8" w:rsidRPr="00D03FD8" w:rsidRDefault="00D03FD8" w:rsidP="00D03FD8">
      <w:pPr>
        <w:pStyle w:val="a3"/>
        <w:spacing w:line="360" w:lineRule="auto"/>
        <w:ind w:firstLine="708"/>
        <w:jc w:val="both"/>
        <w:rPr>
          <w:rFonts w:ascii="Times New Roman" w:hAnsi="Times New Roman"/>
          <w:color w:val="111111"/>
          <w:sz w:val="28"/>
          <w:szCs w:val="28"/>
          <w:lang w:eastAsia="ru-RU"/>
        </w:rPr>
      </w:pPr>
      <w:r>
        <w:rPr>
          <w:rFonts w:ascii="Times New Roman" w:hAnsi="Times New Roman"/>
          <w:color w:val="111111"/>
          <w:sz w:val="28"/>
          <w:szCs w:val="28"/>
          <w:lang w:eastAsia="ru-RU"/>
        </w:rPr>
        <w:t>В</w:t>
      </w:r>
      <w:r w:rsidRPr="00D03FD8">
        <w:rPr>
          <w:rFonts w:ascii="Times New Roman" w:hAnsi="Times New Roman"/>
          <w:color w:val="111111"/>
          <w:sz w:val="28"/>
          <w:szCs w:val="28"/>
          <w:lang w:eastAsia="ru-RU"/>
        </w:rPr>
        <w:t xml:space="preserve"> годы Великой Отечественной войны много погибало солдат, их находили часто без документов. Никто не знал, как их зовут, откуда они родом, кто их родственники. Таких воинов хоронили прямо на полях боя, а на табличке подписывали «Неизвестный солдат, павший смертью храбрых».</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Чтобы сохранить народную память о них, в разных городах есть могилы Неизвестного солдата, мемориалы и памятники.</w:t>
      </w:r>
    </w:p>
    <w:p w:rsidR="00D03FD8" w:rsidRPr="00D03FD8" w:rsidRDefault="00D03FD8" w:rsidP="00D03FD8">
      <w:pPr>
        <w:pStyle w:val="a3"/>
        <w:spacing w:line="360" w:lineRule="auto"/>
        <w:ind w:firstLine="708"/>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3 декабря в России отмечается День Неизвестного солдата. Эта дата появилась в календаре в 2014 году по инициативе участников поисковых движений. Дата была утверждена Государственной думой РФ «В память о советских и российских воинах, погибших в бою на территории страны или за ее пределами». Почему была выбрана именно эта дата?</w:t>
      </w:r>
    </w:p>
    <w:p w:rsidR="00D03FD8" w:rsidRPr="00D03FD8" w:rsidRDefault="00D03FD8" w:rsidP="00D03FD8">
      <w:pPr>
        <w:pStyle w:val="a3"/>
        <w:spacing w:line="360" w:lineRule="auto"/>
        <w:ind w:firstLine="708"/>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xml:space="preserve">3 декабря 1966 года в честь 25-й годовщины разгрома немецких войск под Москвой останки неизвестного солдата были перенесены </w:t>
      </w:r>
      <w:proofErr w:type="gramStart"/>
      <w:r w:rsidRPr="00D03FD8">
        <w:rPr>
          <w:rFonts w:ascii="Times New Roman" w:hAnsi="Times New Roman"/>
          <w:color w:val="111111"/>
          <w:sz w:val="28"/>
          <w:szCs w:val="28"/>
          <w:lang w:eastAsia="ru-RU"/>
        </w:rPr>
        <w:t>из</w:t>
      </w:r>
      <w:proofErr w:type="gramEnd"/>
      <w:r w:rsidRPr="00D03FD8">
        <w:rPr>
          <w:rFonts w:ascii="Times New Roman" w:hAnsi="Times New Roman"/>
          <w:color w:val="111111"/>
          <w:sz w:val="28"/>
          <w:szCs w:val="28"/>
          <w:lang w:eastAsia="ru-RU"/>
        </w:rPr>
        <w:t xml:space="preserve"> группового захоронения возле Ленинградского шоссе и с почестями захоронены в Александровском саду. На месте перезахоронения открыт памятник «Могила Неизвестного Солдата».</w:t>
      </w:r>
    </w:p>
    <w:p w:rsidR="00D03FD8" w:rsidRPr="00D03FD8" w:rsidRDefault="00D03FD8" w:rsidP="00D03FD8">
      <w:pPr>
        <w:pStyle w:val="a3"/>
        <w:spacing w:line="360" w:lineRule="auto"/>
        <w:ind w:firstLine="708"/>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lastRenderedPageBreak/>
        <w:t>Самый главный монумент в честь погибших солдат находится в столице нашей Родины в городе Москве у Кремлевской стены. Композиция представляет собой надгробную плиту, на которой покоится бронзовое боевое знамя, на котором лежат солдатская каска и лавровая ветвь. В центре мемориала находится ниша, в середине которой, в бронзовой пятиконечной звезде горит Вечный огонь славы. Он горит и днем, и ночью, и в лютый мороз, и в летнюю жару. Огонь никогда не гаснет, как не гаснет память о наших погибших солдатах. Рядом с огнем сделана надпись «Имя твоё неизвестно, подвиг твой бессмертен».</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Ребёнок:</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…Он не сдал автомат, и пилотку свою.</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Неизвестный солдат пал в жестоком бою.</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Неизвестный солдат, чей-то сын или брат,</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Он с войны никогда не вернётся назад.</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Ярко звёзды горят, и в кремлёвском саду</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Неизвестный солдат спит у всех на виду…</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У мемориала установлен пост №1 почетного караула Президентского полка. Караульные несут свой пост в любое время года, в любую погоду.</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Дети, настало время показать какие вы смелые, быстрые, ловкие. Сначала проведём разминку.</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Музыка «Марш танкистов» - фон</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Перестроение в 3 колонны</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ОРУ с флажками белого, синего, красного цвета (по 2 флажка)</w:t>
      </w:r>
    </w:p>
    <w:p w:rsid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Перестроение в 2 колонны</w:t>
      </w:r>
    </w:p>
    <w:p w:rsidR="00D03FD8" w:rsidRPr="00D03FD8" w:rsidRDefault="00D03FD8" w:rsidP="00D03FD8">
      <w:pPr>
        <w:pStyle w:val="a3"/>
        <w:spacing w:line="360" w:lineRule="auto"/>
        <w:ind w:firstLine="708"/>
        <w:jc w:val="both"/>
        <w:rPr>
          <w:rFonts w:ascii="Times New Roman" w:hAnsi="Times New Roman"/>
          <w:color w:val="111111"/>
          <w:sz w:val="28"/>
          <w:szCs w:val="28"/>
          <w:lang w:eastAsia="ru-RU"/>
        </w:rPr>
      </w:pPr>
      <w:r>
        <w:rPr>
          <w:rFonts w:ascii="Times New Roman" w:hAnsi="Times New Roman"/>
          <w:color w:val="111111"/>
          <w:sz w:val="28"/>
          <w:szCs w:val="28"/>
          <w:lang w:eastAsia="ru-RU"/>
        </w:rPr>
        <w:t xml:space="preserve">1 </w:t>
      </w:r>
      <w:r w:rsidRPr="00D03FD8">
        <w:rPr>
          <w:rFonts w:ascii="Times New Roman" w:hAnsi="Times New Roman"/>
          <w:b/>
          <w:color w:val="111111"/>
          <w:sz w:val="28"/>
          <w:szCs w:val="28"/>
          <w:lang w:eastAsia="ru-RU"/>
        </w:rPr>
        <w:t>Эстафета «Боевая тревога»</w:t>
      </w:r>
    </w:p>
    <w:p w:rsidR="00D03FD8" w:rsidRDefault="00D03FD8" w:rsidP="00D03FD8">
      <w:pPr>
        <w:pStyle w:val="a3"/>
        <w:numPr>
          <w:ilvl w:val="0"/>
          <w:numId w:val="5"/>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надеть военную гимнастёрку</w:t>
      </w:r>
      <w:r>
        <w:rPr>
          <w:rFonts w:ascii="Times New Roman" w:hAnsi="Times New Roman"/>
          <w:color w:val="111111"/>
          <w:sz w:val="28"/>
          <w:szCs w:val="28"/>
          <w:lang w:eastAsia="ru-RU"/>
        </w:rPr>
        <w:t>;</w:t>
      </w:r>
    </w:p>
    <w:p w:rsidR="00D03FD8" w:rsidRDefault="00D03FD8" w:rsidP="00D03FD8">
      <w:pPr>
        <w:pStyle w:val="a3"/>
        <w:numPr>
          <w:ilvl w:val="0"/>
          <w:numId w:val="5"/>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пробежать между кеглями</w:t>
      </w:r>
      <w:r>
        <w:rPr>
          <w:rFonts w:ascii="Times New Roman" w:hAnsi="Times New Roman"/>
          <w:color w:val="111111"/>
          <w:sz w:val="28"/>
          <w:szCs w:val="28"/>
          <w:lang w:eastAsia="ru-RU"/>
        </w:rPr>
        <w:t>;</w:t>
      </w:r>
    </w:p>
    <w:p w:rsidR="00D03FD8" w:rsidRDefault="00D03FD8" w:rsidP="00D03FD8">
      <w:pPr>
        <w:pStyle w:val="a3"/>
        <w:numPr>
          <w:ilvl w:val="0"/>
          <w:numId w:val="5"/>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пробежать по кочкам</w:t>
      </w:r>
      <w:r>
        <w:rPr>
          <w:rFonts w:ascii="Times New Roman" w:hAnsi="Times New Roman"/>
          <w:color w:val="111111"/>
          <w:sz w:val="28"/>
          <w:szCs w:val="28"/>
          <w:lang w:eastAsia="ru-RU"/>
        </w:rPr>
        <w:t>;</w:t>
      </w:r>
    </w:p>
    <w:p w:rsidR="00D03FD8" w:rsidRPr="00D03FD8" w:rsidRDefault="00D03FD8" w:rsidP="00D03FD8">
      <w:pPr>
        <w:pStyle w:val="a3"/>
        <w:numPr>
          <w:ilvl w:val="0"/>
          <w:numId w:val="5"/>
        </w:numPr>
        <w:spacing w:line="360" w:lineRule="auto"/>
        <w:jc w:val="both"/>
        <w:rPr>
          <w:rFonts w:ascii="Times New Roman" w:hAnsi="Times New Roman"/>
          <w:b/>
          <w:color w:val="111111"/>
          <w:sz w:val="28"/>
          <w:szCs w:val="28"/>
          <w:lang w:eastAsia="ru-RU"/>
        </w:rPr>
      </w:pPr>
      <w:r w:rsidRPr="00D03FD8">
        <w:rPr>
          <w:rFonts w:ascii="Times New Roman" w:hAnsi="Times New Roman"/>
          <w:color w:val="111111"/>
          <w:sz w:val="28"/>
          <w:szCs w:val="28"/>
          <w:lang w:eastAsia="ru-RU"/>
        </w:rPr>
        <w:t>вернуться бегом назад и передать гимнастёрку следующему участнику</w:t>
      </w:r>
      <w:r>
        <w:rPr>
          <w:rFonts w:ascii="Times New Roman" w:hAnsi="Times New Roman"/>
          <w:color w:val="111111"/>
          <w:sz w:val="28"/>
          <w:szCs w:val="28"/>
          <w:lang w:eastAsia="ru-RU"/>
        </w:rPr>
        <w:t>.</w:t>
      </w:r>
    </w:p>
    <w:p w:rsidR="00D03FD8" w:rsidRPr="00D03FD8" w:rsidRDefault="00D03FD8" w:rsidP="00D03FD8">
      <w:pPr>
        <w:pStyle w:val="a3"/>
        <w:spacing w:line="360" w:lineRule="auto"/>
        <w:jc w:val="both"/>
        <w:rPr>
          <w:rFonts w:ascii="Times New Roman" w:hAnsi="Times New Roman"/>
          <w:b/>
          <w:color w:val="111111"/>
          <w:sz w:val="28"/>
          <w:szCs w:val="28"/>
          <w:lang w:eastAsia="ru-RU"/>
        </w:rPr>
      </w:pPr>
      <w:r>
        <w:rPr>
          <w:rFonts w:ascii="Times New Roman" w:hAnsi="Times New Roman"/>
          <w:b/>
          <w:color w:val="111111"/>
          <w:sz w:val="28"/>
          <w:szCs w:val="28"/>
          <w:lang w:eastAsia="ru-RU"/>
        </w:rPr>
        <w:lastRenderedPageBreak/>
        <w:t xml:space="preserve">2 </w:t>
      </w:r>
      <w:r w:rsidRPr="00D03FD8">
        <w:rPr>
          <w:rFonts w:ascii="Times New Roman" w:hAnsi="Times New Roman"/>
          <w:b/>
          <w:color w:val="111111"/>
          <w:sz w:val="28"/>
          <w:szCs w:val="28"/>
          <w:lang w:eastAsia="ru-RU"/>
        </w:rPr>
        <w:t>Эстафета «Снайперы»</w:t>
      </w:r>
    </w:p>
    <w:p w:rsidR="00D03FD8" w:rsidRPr="00D03FD8" w:rsidRDefault="00D03FD8" w:rsidP="00D03FD8">
      <w:pPr>
        <w:pStyle w:val="a3"/>
        <w:spacing w:line="360" w:lineRule="auto"/>
        <w:jc w:val="both"/>
        <w:rPr>
          <w:rFonts w:ascii="Times New Roman" w:hAnsi="Times New Roman"/>
          <w:color w:val="111111"/>
          <w:sz w:val="36"/>
          <w:szCs w:val="28"/>
          <w:lang w:eastAsia="ru-RU"/>
        </w:rPr>
      </w:pPr>
      <w:r w:rsidRPr="00D03FD8">
        <w:rPr>
          <w:rFonts w:ascii="Times New Roman" w:hAnsi="Times New Roman"/>
          <w:sz w:val="28"/>
        </w:rPr>
        <w:t xml:space="preserve">Проползти по-пластунски под дугой, взять мешочек (гранату) и бросить его в танк противника. Назад </w:t>
      </w:r>
      <w:r w:rsidRPr="00D03FD8">
        <w:rPr>
          <w:rFonts w:ascii="Times New Roman" w:hAnsi="Times New Roman"/>
          <w:sz w:val="28"/>
        </w:rPr>
        <w:t>бегом.</w:t>
      </w:r>
      <w:r w:rsidRPr="00D03FD8">
        <w:rPr>
          <w:rFonts w:ascii="Times New Roman" w:hAnsi="Times New Roman"/>
          <w:color w:val="111111"/>
          <w:sz w:val="36"/>
          <w:szCs w:val="28"/>
          <w:lang w:eastAsia="ru-RU"/>
        </w:rPr>
        <w:t> </w:t>
      </w:r>
    </w:p>
    <w:p w:rsidR="00D03FD8" w:rsidRPr="00D03FD8" w:rsidRDefault="00D03FD8" w:rsidP="00D03FD8">
      <w:pPr>
        <w:pStyle w:val="a3"/>
        <w:spacing w:line="360" w:lineRule="auto"/>
        <w:jc w:val="both"/>
        <w:rPr>
          <w:rFonts w:ascii="Times New Roman" w:hAnsi="Times New Roman"/>
          <w:b/>
          <w:color w:val="111111"/>
          <w:sz w:val="28"/>
          <w:szCs w:val="28"/>
          <w:lang w:eastAsia="ru-RU"/>
        </w:rPr>
      </w:pPr>
      <w:r w:rsidRPr="00D03FD8">
        <w:rPr>
          <w:rFonts w:ascii="Times New Roman" w:hAnsi="Times New Roman"/>
          <w:b/>
          <w:color w:val="111111"/>
          <w:sz w:val="28"/>
          <w:szCs w:val="28"/>
          <w:lang w:eastAsia="ru-RU"/>
        </w:rPr>
        <w:t>3. Эстафета «Перенос снарядов»</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На 2 кеглях пронести мягкий мяч вокруг конуса, вернуться назад и передать следующему участнику</w:t>
      </w:r>
    </w:p>
    <w:p w:rsidR="00D03FD8" w:rsidRPr="00D03FD8" w:rsidRDefault="00D03FD8" w:rsidP="00D03FD8">
      <w:pPr>
        <w:pStyle w:val="a3"/>
        <w:spacing w:line="360" w:lineRule="auto"/>
        <w:jc w:val="both"/>
        <w:rPr>
          <w:rFonts w:ascii="Times New Roman" w:hAnsi="Times New Roman"/>
          <w:b/>
          <w:color w:val="111111"/>
          <w:sz w:val="28"/>
          <w:szCs w:val="28"/>
          <w:lang w:eastAsia="ru-RU"/>
        </w:rPr>
      </w:pPr>
      <w:r w:rsidRPr="00D03FD8">
        <w:rPr>
          <w:rFonts w:ascii="Times New Roman" w:hAnsi="Times New Roman"/>
          <w:b/>
          <w:color w:val="111111"/>
          <w:sz w:val="28"/>
          <w:szCs w:val="28"/>
          <w:lang w:eastAsia="ru-RU"/>
        </w:rPr>
        <w:t>4. Эстафета «Полевая кухня»</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Одна команда готовит суп, вторая команда – компот. В тазу лежат «овощи, фрукты, ягоды». Участники по одному бегут, берут тот продукт, который нужен его команде и кладут в корзину.</w:t>
      </w:r>
    </w:p>
    <w:p w:rsidR="00D03FD8" w:rsidRPr="00D03FD8" w:rsidRDefault="00D03FD8" w:rsidP="00D03FD8">
      <w:pPr>
        <w:pStyle w:val="a3"/>
        <w:spacing w:line="360" w:lineRule="auto"/>
        <w:jc w:val="both"/>
        <w:rPr>
          <w:rFonts w:ascii="Times New Roman" w:hAnsi="Times New Roman"/>
          <w:b/>
          <w:color w:val="111111"/>
          <w:sz w:val="28"/>
          <w:szCs w:val="28"/>
          <w:lang w:eastAsia="ru-RU"/>
        </w:rPr>
      </w:pPr>
      <w:r w:rsidRPr="00D03FD8">
        <w:rPr>
          <w:rFonts w:ascii="Times New Roman" w:hAnsi="Times New Roman"/>
          <w:b/>
          <w:color w:val="111111"/>
          <w:sz w:val="28"/>
          <w:szCs w:val="28"/>
          <w:lang w:eastAsia="ru-RU"/>
        </w:rPr>
        <w:t>5. Эстафета «Дорога жизни»</w:t>
      </w:r>
    </w:p>
    <w:p w:rsidR="00D03FD8" w:rsidRPr="00D03FD8" w:rsidRDefault="00D03FD8" w:rsidP="00D03FD8">
      <w:pPr>
        <w:pStyle w:val="a3"/>
        <w:numPr>
          <w:ilvl w:val="0"/>
          <w:numId w:val="7"/>
        </w:numPr>
        <w:spacing w:line="36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п</w:t>
      </w:r>
      <w:r w:rsidRPr="00D03FD8">
        <w:rPr>
          <w:rFonts w:ascii="Times New Roman" w:hAnsi="Times New Roman"/>
          <w:color w:val="111111"/>
          <w:sz w:val="28"/>
          <w:szCs w:val="28"/>
          <w:lang w:eastAsia="ru-RU"/>
        </w:rPr>
        <w:t>роползти на животе по скамейке</w:t>
      </w:r>
    </w:p>
    <w:p w:rsidR="00D03FD8" w:rsidRPr="00D03FD8" w:rsidRDefault="00D03FD8" w:rsidP="00D03FD8">
      <w:pPr>
        <w:pStyle w:val="a3"/>
        <w:numPr>
          <w:ilvl w:val="0"/>
          <w:numId w:val="7"/>
        </w:numPr>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пробежать по узкой дорожке</w:t>
      </w:r>
    </w:p>
    <w:p w:rsidR="00D03FD8" w:rsidRPr="00D03FD8" w:rsidRDefault="00D03FD8" w:rsidP="00D03FD8">
      <w:pPr>
        <w:pStyle w:val="a3"/>
        <w:numPr>
          <w:ilvl w:val="0"/>
          <w:numId w:val="7"/>
        </w:numPr>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перепрыгнуть препятствие</w:t>
      </w:r>
    </w:p>
    <w:p w:rsidR="00D03FD8" w:rsidRPr="00D03FD8" w:rsidRDefault="00D03FD8" w:rsidP="00D03FD8">
      <w:pPr>
        <w:pStyle w:val="a3"/>
        <w:numPr>
          <w:ilvl w:val="0"/>
          <w:numId w:val="7"/>
        </w:numPr>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обежать вокруг конуса</w:t>
      </w:r>
    </w:p>
    <w:p w:rsidR="00D03FD8" w:rsidRPr="00D03FD8" w:rsidRDefault="00D03FD8" w:rsidP="00D03FD8">
      <w:pPr>
        <w:pStyle w:val="a3"/>
        <w:numPr>
          <w:ilvl w:val="0"/>
          <w:numId w:val="7"/>
        </w:numPr>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xml:space="preserve">вернуться </w:t>
      </w:r>
      <w:bookmarkStart w:id="0" w:name="_GoBack"/>
      <w:bookmarkEnd w:id="0"/>
      <w:r w:rsidRPr="00D03FD8">
        <w:rPr>
          <w:rFonts w:ascii="Times New Roman" w:hAnsi="Times New Roman"/>
          <w:color w:val="111111"/>
          <w:sz w:val="28"/>
          <w:szCs w:val="28"/>
          <w:lang w:eastAsia="ru-RU"/>
        </w:rPr>
        <w:t>бегом назад</w:t>
      </w:r>
    </w:p>
    <w:p w:rsidR="00D03FD8" w:rsidRPr="00D03FD8" w:rsidRDefault="00D03FD8" w:rsidP="00D03FD8">
      <w:pPr>
        <w:pStyle w:val="a3"/>
        <w:spacing w:line="360" w:lineRule="auto"/>
        <w:jc w:val="both"/>
        <w:rPr>
          <w:rFonts w:ascii="Times New Roman" w:hAnsi="Times New Roman"/>
          <w:b/>
          <w:color w:val="111111"/>
          <w:sz w:val="28"/>
          <w:szCs w:val="28"/>
          <w:lang w:eastAsia="ru-RU"/>
        </w:rPr>
      </w:pPr>
      <w:r w:rsidRPr="00D03FD8">
        <w:rPr>
          <w:rFonts w:ascii="Times New Roman" w:hAnsi="Times New Roman"/>
          <w:b/>
          <w:color w:val="111111"/>
          <w:sz w:val="28"/>
          <w:szCs w:val="28"/>
          <w:lang w:eastAsia="ru-RU"/>
        </w:rPr>
        <w:t>6. Эстафета «Сапёры»</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Разбросать на ковре крышки двух цветов - это мины. По сигналу участники одной команды собирают крышки красного цвета, другой команды – синего. Складывать пробки в корзины, которые лежат перед командами на расстоянии 5-6 м.</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Дети присаживаются на стульчики</w:t>
      </w:r>
    </w:p>
    <w:p w:rsidR="00D03FD8" w:rsidRPr="00D03FD8" w:rsidRDefault="00D03FD8" w:rsidP="00D03FD8">
      <w:pPr>
        <w:pStyle w:val="a3"/>
        <w:spacing w:line="360" w:lineRule="auto"/>
        <w:ind w:firstLine="708"/>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На территории России, в местах, где проходили боевые действия в годы Великой Отечественной войны, имеется бесчисленное множество могил советских воинов, на которых установлены памятники Неизвестному солдату. И эти места священны для нашего народа.</w:t>
      </w:r>
    </w:p>
    <w:p w:rsidR="00D03FD8" w:rsidRPr="00D03FD8" w:rsidRDefault="00D03FD8" w:rsidP="00D03FD8">
      <w:pPr>
        <w:pStyle w:val="a3"/>
        <w:spacing w:line="360" w:lineRule="auto"/>
        <w:ind w:firstLine="708"/>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xml:space="preserve">Неизвестный солдат никогда не обретет имени и фамилии. </w:t>
      </w:r>
      <w:proofErr w:type="gramStart"/>
      <w:r w:rsidRPr="00D03FD8">
        <w:rPr>
          <w:rFonts w:ascii="Times New Roman" w:hAnsi="Times New Roman"/>
          <w:color w:val="111111"/>
          <w:sz w:val="28"/>
          <w:szCs w:val="28"/>
          <w:lang w:eastAsia="ru-RU"/>
        </w:rPr>
        <w:t xml:space="preserve">Для всех тех, чьи близкие погибли в годы Великой Отечественной войны, для всех тех, кто так и не узнал, где захоронены их братья, сыновья, отцы и деды, Неизвестный солдат навсегда останется тем самым родным человеком, </w:t>
      </w:r>
      <w:r w:rsidRPr="00D03FD8">
        <w:rPr>
          <w:rFonts w:ascii="Times New Roman" w:hAnsi="Times New Roman"/>
          <w:color w:val="111111"/>
          <w:sz w:val="28"/>
          <w:szCs w:val="28"/>
          <w:lang w:eastAsia="ru-RU"/>
        </w:rPr>
        <w:lastRenderedPageBreak/>
        <w:t>который пожертвовал жизнью ради будущего своих потомков, ради будущего своей Родины, ради того, чтобы жили мы с вами.</w:t>
      </w:r>
      <w:proofErr w:type="gramEnd"/>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Неугасима память поколений</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И память тех, кого так свято чтим,</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Давайте, ровно встанем на мгновенье,</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И в скорби постоим и помолчим.</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Сейчас я предлагаю почтить память всех героев войны минутой молчания.</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Минута молчания под звук метронома.</w:t>
      </w:r>
    </w:p>
    <w:p w:rsidR="00D03FD8" w:rsidRPr="00D03FD8" w:rsidRDefault="00D03FD8" w:rsidP="00D03FD8">
      <w:pPr>
        <w:pStyle w:val="a3"/>
        <w:spacing w:line="360" w:lineRule="auto"/>
        <w:jc w:val="both"/>
        <w:rPr>
          <w:rFonts w:ascii="Times New Roman" w:hAnsi="Times New Roman"/>
          <w:b/>
          <w:color w:val="111111"/>
          <w:sz w:val="28"/>
          <w:szCs w:val="28"/>
          <w:lang w:eastAsia="ru-RU"/>
        </w:rPr>
      </w:pPr>
      <w:r w:rsidRPr="00D03FD8">
        <w:rPr>
          <w:rFonts w:ascii="Times New Roman" w:hAnsi="Times New Roman"/>
          <w:b/>
          <w:color w:val="111111"/>
          <w:sz w:val="28"/>
          <w:szCs w:val="28"/>
          <w:lang w:eastAsia="ru-RU"/>
        </w:rPr>
        <w:t>Песня «Красные маки» - фон</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Игра с мячом «Назови военную профессию»</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Обезвреживает мины … (сапер)</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Важное сообщение по рации передаёт… (радист)</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Границу государства охраняет (пограничник)</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На военном корабле служит… (моряк)</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На фронте раненым спасает жизнь… (военный врач)</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На подводной лодке служит (подводник)</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Метко стреляет… (снайпер)</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Танком управляет … (танкист)</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За штурвалом самолета сидит… (пилот)</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В разведку ходит… (разведчик) </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 xml:space="preserve">Игра «Собери картинку </w:t>
      </w:r>
      <w:proofErr w:type="spellStart"/>
      <w:r w:rsidRPr="00D03FD8">
        <w:rPr>
          <w:rFonts w:ascii="Times New Roman" w:hAnsi="Times New Roman"/>
          <w:color w:val="111111"/>
          <w:sz w:val="28"/>
          <w:szCs w:val="28"/>
          <w:lang w:eastAsia="ru-RU"/>
        </w:rPr>
        <w:t>пазл</w:t>
      </w:r>
      <w:proofErr w:type="spellEnd"/>
      <w:r w:rsidRPr="00D03FD8">
        <w:rPr>
          <w:rFonts w:ascii="Times New Roman" w:hAnsi="Times New Roman"/>
          <w:color w:val="111111"/>
          <w:sz w:val="28"/>
          <w:szCs w:val="28"/>
          <w:lang w:eastAsia="ru-RU"/>
        </w:rPr>
        <w:t>»</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xml:space="preserve">Перед командами на столе лежат </w:t>
      </w:r>
      <w:proofErr w:type="spellStart"/>
      <w:r w:rsidRPr="00D03FD8">
        <w:rPr>
          <w:rFonts w:ascii="Times New Roman" w:hAnsi="Times New Roman"/>
          <w:color w:val="111111"/>
          <w:sz w:val="28"/>
          <w:szCs w:val="28"/>
          <w:lang w:eastAsia="ru-RU"/>
        </w:rPr>
        <w:t>пазлы</w:t>
      </w:r>
      <w:proofErr w:type="spellEnd"/>
      <w:r w:rsidRPr="00D03FD8">
        <w:rPr>
          <w:rFonts w:ascii="Times New Roman" w:hAnsi="Times New Roman"/>
          <w:color w:val="111111"/>
          <w:sz w:val="28"/>
          <w:szCs w:val="28"/>
          <w:lang w:eastAsia="ru-RU"/>
        </w:rPr>
        <w:t>-картинки с изображением памятников Неизвестному солдату. По команде участники все вместе должны собрать картинку.</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Построение в шеренгу</w:t>
      </w:r>
    </w:p>
    <w:p w:rsid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 Мы не имеем права забыть ужасы той войны. Мы не имеем права забыть тех солдат, которые погибли ради того, чтобы мы сейчас жили. Мы обязаны все помнить…</w:t>
      </w:r>
    </w:p>
    <w:p w:rsidR="00D03FD8" w:rsidRPr="00D03FD8" w:rsidRDefault="00D03FD8" w:rsidP="00D03FD8">
      <w:pPr>
        <w:pStyle w:val="a3"/>
        <w:spacing w:line="360" w:lineRule="auto"/>
        <w:ind w:firstLine="708"/>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lastRenderedPageBreak/>
        <w:t>Молодцы, ребята. Вы показали, какие вы быстрые, смелые и ловкие. Подошло к концу наше мероприятие, посвящённое памяти Неизвестного солдата.</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Раздать угощение (яблоки)</w:t>
      </w:r>
    </w:p>
    <w:p w:rsidR="00D03FD8" w:rsidRPr="00D03FD8" w:rsidRDefault="00D03FD8" w:rsidP="00D03FD8">
      <w:pPr>
        <w:pStyle w:val="a3"/>
        <w:spacing w:line="360" w:lineRule="auto"/>
        <w:jc w:val="both"/>
        <w:rPr>
          <w:rFonts w:ascii="Times New Roman" w:hAnsi="Times New Roman"/>
          <w:color w:val="111111"/>
          <w:sz w:val="28"/>
          <w:szCs w:val="28"/>
          <w:lang w:eastAsia="ru-RU"/>
        </w:rPr>
      </w:pPr>
      <w:r w:rsidRPr="00D03FD8">
        <w:rPr>
          <w:rFonts w:ascii="Times New Roman" w:hAnsi="Times New Roman"/>
          <w:color w:val="111111"/>
          <w:sz w:val="28"/>
          <w:szCs w:val="28"/>
          <w:lang w:eastAsia="ru-RU"/>
        </w:rPr>
        <w:t>Под музыку марша «Триумф победителей» дети выходят из зала.</w:t>
      </w:r>
    </w:p>
    <w:p w:rsidR="00681D48" w:rsidRPr="00D03FD8" w:rsidRDefault="00681D48" w:rsidP="00D03FD8">
      <w:pPr>
        <w:pStyle w:val="a3"/>
        <w:spacing w:line="360" w:lineRule="auto"/>
        <w:jc w:val="both"/>
        <w:rPr>
          <w:rFonts w:ascii="Times New Roman" w:hAnsi="Times New Roman"/>
          <w:sz w:val="28"/>
          <w:szCs w:val="28"/>
        </w:rPr>
      </w:pPr>
    </w:p>
    <w:sectPr w:rsidR="00681D48" w:rsidRPr="00D03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61D"/>
    <w:multiLevelType w:val="multilevel"/>
    <w:tmpl w:val="F888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690871"/>
    <w:multiLevelType w:val="hybridMultilevel"/>
    <w:tmpl w:val="98EE4B8A"/>
    <w:lvl w:ilvl="0" w:tplc="7FD460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12970"/>
    <w:multiLevelType w:val="hybridMultilevel"/>
    <w:tmpl w:val="C4F219D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D4C697D"/>
    <w:multiLevelType w:val="hybridMultilevel"/>
    <w:tmpl w:val="7352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B756D2"/>
    <w:multiLevelType w:val="hybridMultilevel"/>
    <w:tmpl w:val="23E6A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9C7D46"/>
    <w:multiLevelType w:val="hybridMultilevel"/>
    <w:tmpl w:val="632E668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A5445A0"/>
    <w:multiLevelType w:val="hybridMultilevel"/>
    <w:tmpl w:val="BA18C1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D8"/>
    <w:rsid w:val="00080A24"/>
    <w:rsid w:val="00681D48"/>
    <w:rsid w:val="006C5550"/>
    <w:rsid w:val="00D03FD8"/>
    <w:rsid w:val="00FA1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8B"/>
    <w:rPr>
      <w:sz w:val="24"/>
      <w:szCs w:val="24"/>
    </w:rPr>
  </w:style>
  <w:style w:type="paragraph" w:styleId="1">
    <w:name w:val="heading 1"/>
    <w:basedOn w:val="a"/>
    <w:link w:val="10"/>
    <w:uiPriority w:val="9"/>
    <w:qFormat/>
    <w:rsid w:val="00D03FD8"/>
    <w:pPr>
      <w:spacing w:before="100" w:beforeAutospacing="1" w:after="100" w:afterAutospacing="1"/>
      <w:outlineLvl w:val="0"/>
    </w:pPr>
    <w:rPr>
      <w:b/>
      <w:bCs/>
      <w:kern w:val="36"/>
      <w:sz w:val="48"/>
      <w:szCs w:val="48"/>
      <w:lang w:eastAsia="ru-RU"/>
    </w:rPr>
  </w:style>
  <w:style w:type="paragraph" w:styleId="2">
    <w:name w:val="heading 2"/>
    <w:basedOn w:val="a"/>
    <w:link w:val="20"/>
    <w:uiPriority w:val="9"/>
    <w:qFormat/>
    <w:rsid w:val="00D03FD8"/>
    <w:pPr>
      <w:spacing w:before="100" w:beforeAutospacing="1" w:after="100" w:afterAutospacing="1"/>
      <w:outlineLvl w:val="1"/>
    </w:pPr>
    <w:rPr>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1C8B"/>
    <w:rPr>
      <w:rFonts w:ascii="Calibri" w:eastAsia="Calibri" w:hAnsi="Calibri"/>
      <w:sz w:val="22"/>
      <w:szCs w:val="22"/>
    </w:rPr>
  </w:style>
  <w:style w:type="character" w:customStyle="1" w:styleId="a4">
    <w:name w:val="Без интервала Знак"/>
    <w:link w:val="a3"/>
    <w:uiPriority w:val="1"/>
    <w:rsid w:val="00FA1C8B"/>
    <w:rPr>
      <w:rFonts w:ascii="Calibri" w:eastAsia="Calibri" w:hAnsi="Calibri"/>
      <w:sz w:val="22"/>
      <w:szCs w:val="22"/>
    </w:rPr>
  </w:style>
  <w:style w:type="paragraph" w:styleId="a5">
    <w:name w:val="List Paragraph"/>
    <w:basedOn w:val="a"/>
    <w:uiPriority w:val="34"/>
    <w:qFormat/>
    <w:rsid w:val="00FA1C8B"/>
    <w:pPr>
      <w:spacing w:after="200" w:line="276" w:lineRule="auto"/>
      <w:ind w:left="720"/>
      <w:contextualSpacing/>
    </w:pPr>
    <w:rPr>
      <w:rFonts w:ascii="Calibri" w:hAnsi="Calibri"/>
      <w:sz w:val="22"/>
      <w:szCs w:val="22"/>
    </w:rPr>
  </w:style>
  <w:style w:type="character" w:customStyle="1" w:styleId="10">
    <w:name w:val="Заголовок 1 Знак"/>
    <w:basedOn w:val="a0"/>
    <w:link w:val="1"/>
    <w:uiPriority w:val="9"/>
    <w:rsid w:val="00D03FD8"/>
    <w:rPr>
      <w:b/>
      <w:bCs/>
      <w:kern w:val="36"/>
      <w:sz w:val="48"/>
      <w:szCs w:val="48"/>
      <w:lang w:eastAsia="ru-RU"/>
    </w:rPr>
  </w:style>
  <w:style w:type="character" w:customStyle="1" w:styleId="20">
    <w:name w:val="Заголовок 2 Знак"/>
    <w:basedOn w:val="a0"/>
    <w:link w:val="2"/>
    <w:uiPriority w:val="9"/>
    <w:rsid w:val="00D03FD8"/>
    <w:rPr>
      <w:b/>
      <w:bCs/>
      <w:sz w:val="36"/>
      <w:szCs w:val="36"/>
      <w:lang w:eastAsia="ru-RU"/>
    </w:rPr>
  </w:style>
  <w:style w:type="character" w:customStyle="1" w:styleId="grn">
    <w:name w:val="grn"/>
    <w:basedOn w:val="a0"/>
    <w:rsid w:val="00D03FD8"/>
  </w:style>
  <w:style w:type="paragraph" w:customStyle="1" w:styleId="headline">
    <w:name w:val="headline"/>
    <w:basedOn w:val="a"/>
    <w:rsid w:val="00D03FD8"/>
    <w:pPr>
      <w:spacing w:before="100" w:beforeAutospacing="1" w:after="100" w:afterAutospacing="1"/>
    </w:pPr>
    <w:rPr>
      <w:lang w:eastAsia="ru-RU"/>
    </w:rPr>
  </w:style>
  <w:style w:type="character" w:styleId="a6">
    <w:name w:val="Hyperlink"/>
    <w:basedOn w:val="a0"/>
    <w:uiPriority w:val="99"/>
    <w:semiHidden/>
    <w:unhideWhenUsed/>
    <w:rsid w:val="00D03FD8"/>
    <w:rPr>
      <w:color w:val="0000FF"/>
      <w:u w:val="single"/>
    </w:rPr>
  </w:style>
  <w:style w:type="paragraph" w:styleId="a7">
    <w:name w:val="Normal (Web)"/>
    <w:basedOn w:val="a"/>
    <w:uiPriority w:val="99"/>
    <w:semiHidden/>
    <w:unhideWhenUsed/>
    <w:rsid w:val="00D03FD8"/>
    <w:pPr>
      <w:spacing w:before="100" w:beforeAutospacing="1" w:after="100" w:afterAutospacing="1"/>
    </w:pPr>
    <w:rPr>
      <w:lang w:eastAsia="ru-RU"/>
    </w:rPr>
  </w:style>
  <w:style w:type="paragraph" w:styleId="a8">
    <w:name w:val="Balloon Text"/>
    <w:basedOn w:val="a"/>
    <w:link w:val="a9"/>
    <w:uiPriority w:val="99"/>
    <w:semiHidden/>
    <w:unhideWhenUsed/>
    <w:rsid w:val="00D03FD8"/>
    <w:rPr>
      <w:rFonts w:ascii="Tahoma" w:hAnsi="Tahoma" w:cs="Tahoma"/>
      <w:sz w:val="16"/>
      <w:szCs w:val="16"/>
    </w:rPr>
  </w:style>
  <w:style w:type="character" w:customStyle="1" w:styleId="a9">
    <w:name w:val="Текст выноски Знак"/>
    <w:basedOn w:val="a0"/>
    <w:link w:val="a8"/>
    <w:uiPriority w:val="99"/>
    <w:semiHidden/>
    <w:rsid w:val="00D03F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8B"/>
    <w:rPr>
      <w:sz w:val="24"/>
      <w:szCs w:val="24"/>
    </w:rPr>
  </w:style>
  <w:style w:type="paragraph" w:styleId="1">
    <w:name w:val="heading 1"/>
    <w:basedOn w:val="a"/>
    <w:link w:val="10"/>
    <w:uiPriority w:val="9"/>
    <w:qFormat/>
    <w:rsid w:val="00D03FD8"/>
    <w:pPr>
      <w:spacing w:before="100" w:beforeAutospacing="1" w:after="100" w:afterAutospacing="1"/>
      <w:outlineLvl w:val="0"/>
    </w:pPr>
    <w:rPr>
      <w:b/>
      <w:bCs/>
      <w:kern w:val="36"/>
      <w:sz w:val="48"/>
      <w:szCs w:val="48"/>
      <w:lang w:eastAsia="ru-RU"/>
    </w:rPr>
  </w:style>
  <w:style w:type="paragraph" w:styleId="2">
    <w:name w:val="heading 2"/>
    <w:basedOn w:val="a"/>
    <w:link w:val="20"/>
    <w:uiPriority w:val="9"/>
    <w:qFormat/>
    <w:rsid w:val="00D03FD8"/>
    <w:pPr>
      <w:spacing w:before="100" w:beforeAutospacing="1" w:after="100" w:afterAutospacing="1"/>
      <w:outlineLvl w:val="1"/>
    </w:pPr>
    <w:rPr>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1C8B"/>
    <w:rPr>
      <w:rFonts w:ascii="Calibri" w:eastAsia="Calibri" w:hAnsi="Calibri"/>
      <w:sz w:val="22"/>
      <w:szCs w:val="22"/>
    </w:rPr>
  </w:style>
  <w:style w:type="character" w:customStyle="1" w:styleId="a4">
    <w:name w:val="Без интервала Знак"/>
    <w:link w:val="a3"/>
    <w:uiPriority w:val="1"/>
    <w:rsid w:val="00FA1C8B"/>
    <w:rPr>
      <w:rFonts w:ascii="Calibri" w:eastAsia="Calibri" w:hAnsi="Calibri"/>
      <w:sz w:val="22"/>
      <w:szCs w:val="22"/>
    </w:rPr>
  </w:style>
  <w:style w:type="paragraph" w:styleId="a5">
    <w:name w:val="List Paragraph"/>
    <w:basedOn w:val="a"/>
    <w:uiPriority w:val="34"/>
    <w:qFormat/>
    <w:rsid w:val="00FA1C8B"/>
    <w:pPr>
      <w:spacing w:after="200" w:line="276" w:lineRule="auto"/>
      <w:ind w:left="720"/>
      <w:contextualSpacing/>
    </w:pPr>
    <w:rPr>
      <w:rFonts w:ascii="Calibri" w:hAnsi="Calibri"/>
      <w:sz w:val="22"/>
      <w:szCs w:val="22"/>
    </w:rPr>
  </w:style>
  <w:style w:type="character" w:customStyle="1" w:styleId="10">
    <w:name w:val="Заголовок 1 Знак"/>
    <w:basedOn w:val="a0"/>
    <w:link w:val="1"/>
    <w:uiPriority w:val="9"/>
    <w:rsid w:val="00D03FD8"/>
    <w:rPr>
      <w:b/>
      <w:bCs/>
      <w:kern w:val="36"/>
      <w:sz w:val="48"/>
      <w:szCs w:val="48"/>
      <w:lang w:eastAsia="ru-RU"/>
    </w:rPr>
  </w:style>
  <w:style w:type="character" w:customStyle="1" w:styleId="20">
    <w:name w:val="Заголовок 2 Знак"/>
    <w:basedOn w:val="a0"/>
    <w:link w:val="2"/>
    <w:uiPriority w:val="9"/>
    <w:rsid w:val="00D03FD8"/>
    <w:rPr>
      <w:b/>
      <w:bCs/>
      <w:sz w:val="36"/>
      <w:szCs w:val="36"/>
      <w:lang w:eastAsia="ru-RU"/>
    </w:rPr>
  </w:style>
  <w:style w:type="character" w:customStyle="1" w:styleId="grn">
    <w:name w:val="grn"/>
    <w:basedOn w:val="a0"/>
    <w:rsid w:val="00D03FD8"/>
  </w:style>
  <w:style w:type="paragraph" w:customStyle="1" w:styleId="headline">
    <w:name w:val="headline"/>
    <w:basedOn w:val="a"/>
    <w:rsid w:val="00D03FD8"/>
    <w:pPr>
      <w:spacing w:before="100" w:beforeAutospacing="1" w:after="100" w:afterAutospacing="1"/>
    </w:pPr>
    <w:rPr>
      <w:lang w:eastAsia="ru-RU"/>
    </w:rPr>
  </w:style>
  <w:style w:type="character" w:styleId="a6">
    <w:name w:val="Hyperlink"/>
    <w:basedOn w:val="a0"/>
    <w:uiPriority w:val="99"/>
    <w:semiHidden/>
    <w:unhideWhenUsed/>
    <w:rsid w:val="00D03FD8"/>
    <w:rPr>
      <w:color w:val="0000FF"/>
      <w:u w:val="single"/>
    </w:rPr>
  </w:style>
  <w:style w:type="paragraph" w:styleId="a7">
    <w:name w:val="Normal (Web)"/>
    <w:basedOn w:val="a"/>
    <w:uiPriority w:val="99"/>
    <w:semiHidden/>
    <w:unhideWhenUsed/>
    <w:rsid w:val="00D03FD8"/>
    <w:pPr>
      <w:spacing w:before="100" w:beforeAutospacing="1" w:after="100" w:afterAutospacing="1"/>
    </w:pPr>
    <w:rPr>
      <w:lang w:eastAsia="ru-RU"/>
    </w:rPr>
  </w:style>
  <w:style w:type="paragraph" w:styleId="a8">
    <w:name w:val="Balloon Text"/>
    <w:basedOn w:val="a"/>
    <w:link w:val="a9"/>
    <w:uiPriority w:val="99"/>
    <w:semiHidden/>
    <w:unhideWhenUsed/>
    <w:rsid w:val="00D03FD8"/>
    <w:rPr>
      <w:rFonts w:ascii="Tahoma" w:hAnsi="Tahoma" w:cs="Tahoma"/>
      <w:sz w:val="16"/>
      <w:szCs w:val="16"/>
    </w:rPr>
  </w:style>
  <w:style w:type="character" w:customStyle="1" w:styleId="a9">
    <w:name w:val="Текст выноски Знак"/>
    <w:basedOn w:val="a0"/>
    <w:link w:val="a8"/>
    <w:uiPriority w:val="99"/>
    <w:semiHidden/>
    <w:rsid w:val="00D03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78818">
      <w:bodyDiv w:val="1"/>
      <w:marLeft w:val="0"/>
      <w:marRight w:val="0"/>
      <w:marTop w:val="0"/>
      <w:marBottom w:val="0"/>
      <w:divBdr>
        <w:top w:val="none" w:sz="0" w:space="0" w:color="auto"/>
        <w:left w:val="none" w:sz="0" w:space="0" w:color="auto"/>
        <w:bottom w:val="none" w:sz="0" w:space="0" w:color="auto"/>
        <w:right w:val="none" w:sz="0" w:space="0" w:color="auto"/>
      </w:divBdr>
      <w:divsChild>
        <w:div w:id="1514421486">
          <w:marLeft w:val="0"/>
          <w:marRight w:val="0"/>
          <w:marTop w:val="0"/>
          <w:marBottom w:val="0"/>
          <w:divBdr>
            <w:top w:val="none" w:sz="0" w:space="0" w:color="auto"/>
            <w:left w:val="none" w:sz="0" w:space="0" w:color="auto"/>
            <w:bottom w:val="none" w:sz="0" w:space="0" w:color="auto"/>
            <w:right w:val="none" w:sz="0" w:space="0" w:color="auto"/>
          </w:divBdr>
          <w:divsChild>
            <w:div w:id="2121223087">
              <w:marLeft w:val="0"/>
              <w:marRight w:val="0"/>
              <w:marTop w:val="0"/>
              <w:marBottom w:val="0"/>
              <w:divBdr>
                <w:top w:val="none" w:sz="0" w:space="0" w:color="auto"/>
                <w:left w:val="none" w:sz="0" w:space="0" w:color="auto"/>
                <w:bottom w:val="none" w:sz="0" w:space="0" w:color="auto"/>
                <w:right w:val="none" w:sz="0" w:space="0" w:color="auto"/>
              </w:divBdr>
            </w:div>
            <w:div w:id="980428461">
              <w:marLeft w:val="0"/>
              <w:marRight w:val="0"/>
              <w:marTop w:val="0"/>
              <w:marBottom w:val="0"/>
              <w:divBdr>
                <w:top w:val="none" w:sz="0" w:space="0" w:color="auto"/>
                <w:left w:val="none" w:sz="0" w:space="0" w:color="auto"/>
                <w:bottom w:val="none" w:sz="0" w:space="0" w:color="auto"/>
                <w:right w:val="none" w:sz="0" w:space="0" w:color="auto"/>
              </w:divBdr>
              <w:divsChild>
                <w:div w:id="720599457">
                  <w:marLeft w:val="0"/>
                  <w:marRight w:val="0"/>
                  <w:marTop w:val="0"/>
                  <w:marBottom w:val="0"/>
                  <w:divBdr>
                    <w:top w:val="none" w:sz="0" w:space="0" w:color="auto"/>
                    <w:left w:val="none" w:sz="0" w:space="0" w:color="auto"/>
                    <w:bottom w:val="none" w:sz="0" w:space="0" w:color="auto"/>
                    <w:right w:val="none" w:sz="0" w:space="0" w:color="auto"/>
                  </w:divBdr>
                  <w:divsChild>
                    <w:div w:id="155919023">
                      <w:marLeft w:val="0"/>
                      <w:marRight w:val="0"/>
                      <w:marTop w:val="0"/>
                      <w:marBottom w:val="0"/>
                      <w:divBdr>
                        <w:top w:val="none" w:sz="0" w:space="0" w:color="auto"/>
                        <w:left w:val="none" w:sz="0" w:space="0" w:color="auto"/>
                        <w:bottom w:val="none" w:sz="0" w:space="0" w:color="auto"/>
                        <w:right w:val="none" w:sz="0" w:space="0" w:color="auto"/>
                      </w:divBdr>
                      <w:divsChild>
                        <w:div w:id="1105926436">
                          <w:marLeft w:val="0"/>
                          <w:marRight w:val="0"/>
                          <w:marTop w:val="0"/>
                          <w:marBottom w:val="0"/>
                          <w:divBdr>
                            <w:top w:val="none" w:sz="0" w:space="0" w:color="auto"/>
                            <w:left w:val="none" w:sz="0" w:space="0" w:color="auto"/>
                            <w:bottom w:val="none" w:sz="0" w:space="0" w:color="auto"/>
                            <w:right w:val="none" w:sz="0" w:space="0" w:color="auto"/>
                          </w:divBdr>
                          <w:divsChild>
                            <w:div w:id="478957297">
                              <w:marLeft w:val="0"/>
                              <w:marRight w:val="0"/>
                              <w:marTop w:val="0"/>
                              <w:marBottom w:val="0"/>
                              <w:divBdr>
                                <w:top w:val="none" w:sz="0" w:space="0" w:color="auto"/>
                                <w:left w:val="none" w:sz="0" w:space="0" w:color="auto"/>
                                <w:bottom w:val="none" w:sz="0" w:space="0" w:color="auto"/>
                                <w:right w:val="none" w:sz="0" w:space="0" w:color="auto"/>
                              </w:divBdr>
                            </w:div>
                            <w:div w:id="499077696">
                              <w:marLeft w:val="0"/>
                              <w:marRight w:val="0"/>
                              <w:marTop w:val="0"/>
                              <w:marBottom w:val="0"/>
                              <w:divBdr>
                                <w:top w:val="none" w:sz="0" w:space="0" w:color="auto"/>
                                <w:left w:val="none" w:sz="0" w:space="0" w:color="auto"/>
                                <w:bottom w:val="none" w:sz="0" w:space="0" w:color="auto"/>
                                <w:right w:val="none" w:sz="0" w:space="0" w:color="auto"/>
                              </w:divBdr>
                            </w:div>
                            <w:div w:id="19326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503">
                      <w:marLeft w:val="0"/>
                      <w:marRight w:val="0"/>
                      <w:marTop w:val="0"/>
                      <w:marBottom w:val="0"/>
                      <w:divBdr>
                        <w:top w:val="none" w:sz="0" w:space="0" w:color="auto"/>
                        <w:left w:val="none" w:sz="0" w:space="0" w:color="auto"/>
                        <w:bottom w:val="none" w:sz="0" w:space="0" w:color="auto"/>
                        <w:right w:val="none" w:sz="0" w:space="0" w:color="auto"/>
                      </w:divBdr>
                      <w:divsChild>
                        <w:div w:id="306394698">
                          <w:marLeft w:val="0"/>
                          <w:marRight w:val="0"/>
                          <w:marTop w:val="100"/>
                          <w:marBottom w:val="100"/>
                          <w:divBdr>
                            <w:top w:val="none" w:sz="0" w:space="0" w:color="auto"/>
                            <w:left w:val="none" w:sz="0" w:space="0" w:color="auto"/>
                            <w:bottom w:val="none" w:sz="0" w:space="0" w:color="auto"/>
                            <w:right w:val="none" w:sz="0" w:space="0" w:color="auto"/>
                          </w:divBdr>
                          <w:divsChild>
                            <w:div w:id="1882668553">
                              <w:marLeft w:val="0"/>
                              <w:marRight w:val="0"/>
                              <w:marTop w:val="100"/>
                              <w:marBottom w:val="100"/>
                              <w:divBdr>
                                <w:top w:val="none" w:sz="0" w:space="0" w:color="auto"/>
                                <w:left w:val="none" w:sz="0" w:space="0" w:color="auto"/>
                                <w:bottom w:val="none" w:sz="0" w:space="0" w:color="auto"/>
                                <w:right w:val="none" w:sz="0" w:space="0" w:color="auto"/>
                              </w:divBdr>
                              <w:divsChild>
                                <w:div w:id="709037864">
                                  <w:marLeft w:val="0"/>
                                  <w:marRight w:val="0"/>
                                  <w:marTop w:val="0"/>
                                  <w:marBottom w:val="0"/>
                                  <w:divBdr>
                                    <w:top w:val="none" w:sz="0" w:space="0" w:color="auto"/>
                                    <w:left w:val="none" w:sz="0" w:space="0" w:color="auto"/>
                                    <w:bottom w:val="none" w:sz="0" w:space="0" w:color="auto"/>
                                    <w:right w:val="none" w:sz="0" w:space="0" w:color="auto"/>
                                  </w:divBdr>
                                </w:div>
                              </w:divsChild>
                            </w:div>
                            <w:div w:id="1510020144">
                              <w:marLeft w:val="0"/>
                              <w:marRight w:val="0"/>
                              <w:marTop w:val="100"/>
                              <w:marBottom w:val="100"/>
                              <w:divBdr>
                                <w:top w:val="none" w:sz="0" w:space="0" w:color="auto"/>
                                <w:left w:val="none" w:sz="0" w:space="0" w:color="auto"/>
                                <w:bottom w:val="none" w:sz="0" w:space="0" w:color="auto"/>
                                <w:right w:val="none" w:sz="0" w:space="0" w:color="auto"/>
                              </w:divBdr>
                              <w:divsChild>
                                <w:div w:id="1830899289">
                                  <w:marLeft w:val="0"/>
                                  <w:marRight w:val="0"/>
                                  <w:marTop w:val="0"/>
                                  <w:marBottom w:val="0"/>
                                  <w:divBdr>
                                    <w:top w:val="none" w:sz="0" w:space="0" w:color="auto"/>
                                    <w:left w:val="none" w:sz="0" w:space="0" w:color="auto"/>
                                    <w:bottom w:val="none" w:sz="0" w:space="0" w:color="auto"/>
                                    <w:right w:val="none" w:sz="0" w:space="0" w:color="auto"/>
                                  </w:divBdr>
                                </w:div>
                              </w:divsChild>
                            </w:div>
                            <w:div w:id="1929576495">
                              <w:marLeft w:val="0"/>
                              <w:marRight w:val="0"/>
                              <w:marTop w:val="100"/>
                              <w:marBottom w:val="100"/>
                              <w:divBdr>
                                <w:top w:val="none" w:sz="0" w:space="0" w:color="auto"/>
                                <w:left w:val="none" w:sz="0" w:space="0" w:color="auto"/>
                                <w:bottom w:val="none" w:sz="0" w:space="0" w:color="auto"/>
                                <w:right w:val="none" w:sz="0" w:space="0" w:color="auto"/>
                              </w:divBdr>
                              <w:divsChild>
                                <w:div w:id="320816332">
                                  <w:marLeft w:val="0"/>
                                  <w:marRight w:val="0"/>
                                  <w:marTop w:val="0"/>
                                  <w:marBottom w:val="0"/>
                                  <w:divBdr>
                                    <w:top w:val="none" w:sz="0" w:space="0" w:color="auto"/>
                                    <w:left w:val="none" w:sz="0" w:space="0" w:color="auto"/>
                                    <w:bottom w:val="none" w:sz="0" w:space="0" w:color="auto"/>
                                    <w:right w:val="none" w:sz="0" w:space="0" w:color="auto"/>
                                  </w:divBdr>
                                </w:div>
                              </w:divsChild>
                            </w:div>
                            <w:div w:id="1159156018">
                              <w:marLeft w:val="0"/>
                              <w:marRight w:val="0"/>
                              <w:marTop w:val="100"/>
                              <w:marBottom w:val="100"/>
                              <w:divBdr>
                                <w:top w:val="none" w:sz="0" w:space="0" w:color="auto"/>
                                <w:left w:val="none" w:sz="0" w:space="0" w:color="auto"/>
                                <w:bottom w:val="none" w:sz="0" w:space="0" w:color="auto"/>
                                <w:right w:val="none" w:sz="0" w:space="0" w:color="auto"/>
                              </w:divBdr>
                              <w:divsChild>
                                <w:div w:id="783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2023-12-06T15:05:00Z</dcterms:created>
  <dcterms:modified xsi:type="dcterms:W3CDTF">2023-12-06T15:14:00Z</dcterms:modified>
</cp:coreProperties>
</file>