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87FA0" w14:textId="2DB4CCA2" w:rsidR="00505E7B" w:rsidRDefault="004A159A" w:rsidP="00ED3224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</w:t>
      </w:r>
    </w:p>
    <w:p w14:paraId="417EAC3A" w14:textId="1D896C32" w:rsidR="00136E3D" w:rsidRPr="0076173A" w:rsidRDefault="00136E3D" w:rsidP="00ED3224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Влияние музыки на адаптацию детей младшего дошкольного возраста к ДОУ.</w:t>
      </w:r>
    </w:p>
    <w:p w14:paraId="33A204E3" w14:textId="77777777" w:rsidR="00136E3D" w:rsidRPr="0076173A" w:rsidRDefault="00136E3D" w:rsidP="00ED322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Детство</w:t>
      </w:r>
      <w:r w:rsidRPr="00761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уникальный период в жизни человека, в процессе которого формируется здоровье, осуществляется развитие личности. Из детства ребенок выносит то, что сохраняется потом на всю жизнь. И наша общая задача – максимально насытить дошкольный период в жизни ребенка и обеспечить полноценное</w:t>
      </w:r>
      <w:r w:rsidRPr="00761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проживание ребенком всех этапов детства</w:t>
      </w:r>
      <w:r w:rsidRPr="00761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Что удовлетворяет принципам дошкольного образования в условиях реализации (пункт 1.4 ФГОС)</w:t>
      </w:r>
    </w:p>
    <w:p w14:paraId="69A24DCE" w14:textId="77777777" w:rsidR="00136E3D" w:rsidRPr="0076173A" w:rsidRDefault="00136E3D" w:rsidP="00ED322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Адаптация</w:t>
      </w: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самая первая и важная ступень в образовательном процессе</w:t>
      </w:r>
    </w:p>
    <w:p w14:paraId="00CE346E" w14:textId="01A04051" w:rsidR="008E5865" w:rsidRPr="0076173A" w:rsidRDefault="00136E3D" w:rsidP="00ED322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7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Главная цель адаптации</w:t>
      </w:r>
      <w:r w:rsidR="00175DA3" w:rsidRPr="007617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 в том числе и посредствам музыки</w:t>
      </w: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приспособление детей к новым условиям существования – к детскому саду.</w:t>
      </w:r>
      <w:r w:rsidR="008E5865" w:rsidRPr="0076173A">
        <w:rPr>
          <w:rFonts w:ascii="Times New Roman" w:eastAsia="Calibri" w:hAnsi="Times New Roman" w:cs="Times New Roman"/>
          <w:sz w:val="28"/>
          <w:szCs w:val="28"/>
        </w:rPr>
        <w:t xml:space="preserve"> И через музыку помочь ребенку преодолеть барьеры в общении, лучше понимать себя и других, создать благоприятную среду для возможности самовыражения.</w:t>
      </w:r>
    </w:p>
    <w:p w14:paraId="128FD3C5" w14:textId="01BE0701" w:rsidR="00136E3D" w:rsidRPr="0076173A" w:rsidRDefault="00136E3D" w:rsidP="00ED322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D32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Основной задачей</w:t>
      </w: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следует считать достижение благополучного психоэмоционального состояния детей.</w:t>
      </w:r>
    </w:p>
    <w:p w14:paraId="4C55F41C" w14:textId="20B87C25" w:rsidR="008A2B66" w:rsidRPr="0076173A" w:rsidRDefault="008A2B66" w:rsidP="00ED322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 основной задачи вытекает </w:t>
      </w:r>
      <w:r w:rsidRPr="00ED32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ряд следующих задач</w:t>
      </w: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таких как:</w:t>
      </w:r>
    </w:p>
    <w:p w14:paraId="328A3719" w14:textId="185DD1D0" w:rsidR="008A2B66" w:rsidRPr="0076173A" w:rsidRDefault="008A2B66" w:rsidP="00ED322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преодоление стрессового состояния ребенка в период адаптации;</w:t>
      </w:r>
    </w:p>
    <w:p w14:paraId="6246C7EA" w14:textId="5B0DB9B7" w:rsidR="008A2B66" w:rsidRPr="0076173A" w:rsidRDefault="008A2B66" w:rsidP="00ED322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снятие эмоционального и мышечного напряжения;</w:t>
      </w:r>
    </w:p>
    <w:p w14:paraId="389A7B8C" w14:textId="1AAED16C" w:rsidR="008A2B66" w:rsidRPr="0076173A" w:rsidRDefault="008A2B66" w:rsidP="00ED322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снижение импульсивности, излишней двигательной активности, тревоги, агрессии;</w:t>
      </w:r>
    </w:p>
    <w:p w14:paraId="1C0F2203" w14:textId="5D5338B9" w:rsidR="005F7F74" w:rsidRPr="0076173A" w:rsidRDefault="008A2B66" w:rsidP="00ED322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навыков взаимодействия друг с другом</w:t>
      </w:r>
      <w:r w:rsidR="005F7F74"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внимания, восприятия, речи, воображения, чувства ритма, мелкой моторики, координации движений, игровых навыков, произвольного поведения.</w:t>
      </w:r>
    </w:p>
    <w:p w14:paraId="09D67E30" w14:textId="4BF605AA" w:rsidR="001126B8" w:rsidRPr="0076173A" w:rsidRDefault="00403F91" w:rsidP="00ED322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музыкальной терапии во время адаптации очень эффективно.</w:t>
      </w:r>
      <w:r w:rsidR="001126B8" w:rsidRPr="0076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8"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 позволяет мозгу человека одновременно работать и быть расслабленным, что в первую очередь необходимо для смягчения стрессовых ситуаций у детей. Таким образом, прослушивание музыки дает возможность создать «Зону комфорта» для воспитанников детского сада.</w:t>
      </w:r>
    </w:p>
    <w:p w14:paraId="03FEBBC8" w14:textId="77777777" w:rsidR="00B209CE" w:rsidRPr="0076173A" w:rsidRDefault="00B209CE" w:rsidP="00ED322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Роль музыки очень важна в социальной адаптации. Знакомство с музыкальными произведениями даёт детям пример положительного духовного и культурного развития. Прослушивание музыки позволяет развивать фантазию, создаёт в сознании ребёнка особую атмосферу, когда малыш сам формирует образы, которые навевает мелодия. Всё это является основой успешного развития коммуникативных навыков, развития речи, внимания.</w:t>
      </w:r>
    </w:p>
    <w:p w14:paraId="38441949" w14:textId="69ADF0EC" w:rsidR="00B209CE" w:rsidRPr="0076173A" w:rsidRDefault="00B209CE" w:rsidP="00ED322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Использование музыки в воспитании помогает избежать психологических проблем (детские страхи, заниженная самооценка, гиперактивность), позволяет выявлять одаренность у детей, создает условия для развития гармоничной личности.</w:t>
      </w:r>
    </w:p>
    <w:p w14:paraId="63122D3F" w14:textId="77777777" w:rsidR="00ED3224" w:rsidRDefault="00403F91" w:rsidP="00ED3224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36E3D"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Музыка рано начинает привлекать внимание детей и вызывает у большинства из них постоянный интерес. Они ищут источник звучания, ждут звуки музыки при виде металлофона, </w:t>
      </w:r>
      <w:r w:rsidR="009715D4"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колокольчика</w:t>
      </w:r>
      <w:r w:rsidR="00136E3D"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других музыкальных инструментов. Песни разного характера вызывают у детей различный эмоциональный отклик. У некоторых это эмоциональное состояние в связи с музыкой проявляется особенно ярко.</w:t>
      </w:r>
    </w:p>
    <w:p w14:paraId="64389F7A" w14:textId="18B49704" w:rsidR="00136E3D" w:rsidRPr="0076173A" w:rsidRDefault="00136E3D" w:rsidP="00ED3224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Первые музыкальные занятия проходят в групповых комнатах. К детям в гости приходит игрушка зайчик или ёжик. Дети привыкают к педагогу и действиям которые им предлагаются.</w:t>
      </w:r>
    </w:p>
    <w:p w14:paraId="6B4AE741" w14:textId="77777777" w:rsidR="00136E3D" w:rsidRPr="0076173A" w:rsidRDefault="00136E3D" w:rsidP="00ED3224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Музыкальные игры, пляски, песенки в исполнении педагога, доставляющие удовольствие детям и направленные на проявление их заинтересованности к музыкальным занятиям.</w:t>
      </w:r>
    </w:p>
    <w:p w14:paraId="3396A3F2" w14:textId="46AC74DC" w:rsidR="00136E3D" w:rsidRPr="0076173A" w:rsidRDefault="00136E3D" w:rsidP="00ED322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 над формированием первоначальных вокально-хоровых навыков в раннем возрасте это звукоподражание. Слушание, подпевание песен «Петушок», «Ладушки» р. н. м. доставляют детям радость.</w:t>
      </w:r>
    </w:p>
    <w:p w14:paraId="3D68A877" w14:textId="4599DFA7" w:rsidR="00AA4066" w:rsidRPr="0076173A" w:rsidRDefault="00AA4066" w:rsidP="00ED322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73A">
        <w:rPr>
          <w:rFonts w:ascii="Times New Roman" w:eastAsia="Calibri" w:hAnsi="Times New Roman" w:cs="Times New Roman"/>
          <w:sz w:val="28"/>
          <w:szCs w:val="28"/>
        </w:rPr>
        <w:t>Музыкально – речевые игры активно используются в период адаптации детей в детском саду, при знакомстве для запоминания имен детей создания положительного эмоционального микроклимата м</w:t>
      </w:r>
      <w:r w:rsidR="00B861DE" w:rsidRPr="0076173A">
        <w:rPr>
          <w:rFonts w:ascii="Times New Roman" w:eastAsia="Calibri" w:hAnsi="Times New Roman" w:cs="Times New Roman"/>
          <w:sz w:val="28"/>
          <w:szCs w:val="28"/>
        </w:rPr>
        <w:t>ожно</w:t>
      </w:r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 проводи</w:t>
      </w:r>
      <w:r w:rsidR="00B861DE" w:rsidRPr="0076173A">
        <w:rPr>
          <w:rFonts w:ascii="Times New Roman" w:eastAsia="Calibri" w:hAnsi="Times New Roman" w:cs="Times New Roman"/>
          <w:sz w:val="28"/>
          <w:szCs w:val="28"/>
        </w:rPr>
        <w:t>ть</w:t>
      </w:r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 игры: «Кто у нас хороший, кто у нас пригожий» муз. Е. Тиличеевой. Наиболее эффективными являются музыкальные игры на тактильные ощущения, например: «Мягкие ладошки»; «Обними свою игрушку» (музыкальный руководитель поет песню и вместе с детьми выполняет движения). Часто используются игры, которые снимают нервное напряжение, состояние тревожности, страхи: «Поздороваться носами»; «Чудесный мешочек»; «Пропой свое имя ласково» и другие.</w:t>
      </w:r>
    </w:p>
    <w:p w14:paraId="276B3879" w14:textId="17980216" w:rsidR="00735140" w:rsidRPr="0076173A" w:rsidRDefault="00735140" w:rsidP="00ED3224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73A">
        <w:rPr>
          <w:rFonts w:ascii="Times New Roman" w:eastAsia="Calibri" w:hAnsi="Times New Roman" w:cs="Times New Roman"/>
          <w:sz w:val="28"/>
          <w:szCs w:val="28"/>
        </w:rPr>
        <w:tab/>
        <w:t xml:space="preserve">Я в работе также объединяю музыкальные элементы с </w:t>
      </w:r>
      <w:proofErr w:type="spellStart"/>
      <w:proofErr w:type="gramStart"/>
      <w:r w:rsidRPr="0076173A">
        <w:rPr>
          <w:rFonts w:ascii="Times New Roman" w:eastAsia="Calibri" w:hAnsi="Times New Roman" w:cs="Times New Roman"/>
          <w:sz w:val="28"/>
          <w:szCs w:val="28"/>
        </w:rPr>
        <w:t>логоритмическими</w:t>
      </w:r>
      <w:proofErr w:type="spellEnd"/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  и</w:t>
      </w:r>
      <w:proofErr w:type="gramEnd"/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 дыхательными упражнениями, провожу игры под музыку, направленные на концентрацию внимания, расслабление, обучение ориентации в пространстве, использую пальчиковую гимнастику для развития мелкой моторики (Мой мизинчик»).</w:t>
      </w:r>
    </w:p>
    <w:p w14:paraId="57624EC6" w14:textId="77777777" w:rsidR="00735140" w:rsidRPr="0076173A" w:rsidRDefault="00735140" w:rsidP="00ED3224">
      <w:pPr>
        <w:widowControl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Наблюдения показывают, что маленькие дети с удовольствием слушают много раз одни и те же полюбившиеся им </w:t>
      </w:r>
      <w:proofErr w:type="gramStart"/>
      <w:r w:rsidRPr="0076173A">
        <w:rPr>
          <w:rFonts w:ascii="Times New Roman" w:eastAsia="Calibri" w:hAnsi="Times New Roman" w:cs="Times New Roman"/>
          <w:sz w:val="28"/>
          <w:szCs w:val="28"/>
        </w:rPr>
        <w:t>произведения(</w:t>
      </w:r>
      <w:proofErr w:type="gramEnd"/>
      <w:r w:rsidRPr="0076173A">
        <w:rPr>
          <w:rFonts w:ascii="Times New Roman" w:eastAsia="Calibri" w:hAnsi="Times New Roman" w:cs="Times New Roman"/>
          <w:sz w:val="28"/>
          <w:szCs w:val="28"/>
        </w:rPr>
        <w:t>«Вышла курочка гулять»). У них складываются свои впечатления, эмоции, поэтому они любят их постоянно испытывать, слушая одну и ту же мелодию.</w:t>
      </w:r>
    </w:p>
    <w:p w14:paraId="7174F371" w14:textId="77777777" w:rsidR="00735140" w:rsidRPr="0076173A" w:rsidRDefault="00735140" w:rsidP="00ED3224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Использование «фоновой» музыки («Звуки природы») также благоприятно </w:t>
      </w:r>
      <w:r w:rsidRPr="0076173A">
        <w:rPr>
          <w:rFonts w:ascii="Times New Roman" w:eastAsia="Calibri" w:hAnsi="Times New Roman" w:cs="Times New Roman"/>
          <w:sz w:val="28"/>
          <w:szCs w:val="28"/>
        </w:rPr>
        <w:lastRenderedPageBreak/>
        <w:t>для создания «зоны комфорта» у детей.</w:t>
      </w:r>
    </w:p>
    <w:p w14:paraId="3B25F26B" w14:textId="2EAC3D5F" w:rsidR="00735140" w:rsidRPr="0076173A" w:rsidRDefault="00735140" w:rsidP="00ED3224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9210F1" w14:textId="77777777" w:rsidR="00AA4066" w:rsidRPr="0076173A" w:rsidRDefault="00AA4066" w:rsidP="00ED322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Благоприятное воздействие на малыша оказывают и народные песни (лирические и плясовые) Они выразительны, доступны для восприятия, а тексты их несут положительную информацию об окружающем мире. Одни из наиболее сильных и эмоциональных песен – это колыбельные песни. Во время сна спокойная музыка способна улучшать эмоциональное состояние маленького слушателя, а также развивать концентрацию внимания.   Колыбельные песни перед дневным сном, способствуют расслаблению организма ребенка. Педагоги перед дневным сном используют аудиозаписи. Например: «Колыбельная» </w:t>
      </w:r>
      <w:proofErr w:type="spellStart"/>
      <w:r w:rsidRPr="0076173A">
        <w:rPr>
          <w:rFonts w:ascii="Times New Roman" w:eastAsia="Calibri" w:hAnsi="Times New Roman" w:cs="Times New Roman"/>
          <w:sz w:val="28"/>
          <w:szCs w:val="28"/>
        </w:rPr>
        <w:t>А.Гречанинова</w:t>
      </w:r>
      <w:proofErr w:type="spellEnd"/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; «Нянина сказка» </w:t>
      </w:r>
      <w:proofErr w:type="spellStart"/>
      <w:r w:rsidRPr="0076173A">
        <w:rPr>
          <w:rFonts w:ascii="Times New Roman" w:eastAsia="Calibri" w:hAnsi="Times New Roman" w:cs="Times New Roman"/>
          <w:sz w:val="28"/>
          <w:szCs w:val="28"/>
        </w:rPr>
        <w:t>П.Чайковского</w:t>
      </w:r>
      <w:proofErr w:type="spellEnd"/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 и другие.</w:t>
      </w:r>
    </w:p>
    <w:p w14:paraId="71A0AE36" w14:textId="77777777" w:rsidR="00AA4066" w:rsidRPr="0076173A" w:rsidRDefault="00AA4066" w:rsidP="00ED322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Дети раннего возраста эмоциональны и впечатлительны, испытывают потребность в любви и поддержке. До ребенка важно донести, что играть друг с другом, гораздо интереснее, чем одному. Положительную – эмоциональную </w:t>
      </w:r>
      <w:proofErr w:type="gramStart"/>
      <w:r w:rsidRPr="0076173A">
        <w:rPr>
          <w:rFonts w:ascii="Times New Roman" w:eastAsia="Calibri" w:hAnsi="Times New Roman" w:cs="Times New Roman"/>
          <w:sz w:val="28"/>
          <w:szCs w:val="28"/>
        </w:rPr>
        <w:t>реакцию  детям</w:t>
      </w:r>
      <w:proofErr w:type="gramEnd"/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 доставляют музыкальные игры - хороводы. Например: «Васька кот» муз </w:t>
      </w:r>
      <w:proofErr w:type="spellStart"/>
      <w:r w:rsidRPr="0076173A">
        <w:rPr>
          <w:rFonts w:ascii="Times New Roman" w:eastAsia="Calibri" w:hAnsi="Times New Roman" w:cs="Times New Roman"/>
          <w:sz w:val="28"/>
          <w:szCs w:val="28"/>
        </w:rPr>
        <w:t>Т.Попатенко</w:t>
      </w:r>
      <w:proofErr w:type="spellEnd"/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; «К нам пришла собачка»; муз Александровой, «Ходит Ваня»; муз </w:t>
      </w:r>
      <w:proofErr w:type="spellStart"/>
      <w:r w:rsidRPr="0076173A">
        <w:rPr>
          <w:rFonts w:ascii="Times New Roman" w:eastAsia="Calibri" w:hAnsi="Times New Roman" w:cs="Times New Roman"/>
          <w:sz w:val="28"/>
          <w:szCs w:val="28"/>
        </w:rPr>
        <w:t>Е.Тиличеевой</w:t>
      </w:r>
      <w:proofErr w:type="spellEnd"/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 и другие.</w:t>
      </w:r>
    </w:p>
    <w:p w14:paraId="3C484474" w14:textId="77777777" w:rsidR="00AA4066" w:rsidRPr="0076173A" w:rsidRDefault="00AA4066" w:rsidP="00ED322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Не менее важным фактором является проведение педагогами </w:t>
      </w:r>
      <w:proofErr w:type="spellStart"/>
      <w:r w:rsidRPr="0076173A">
        <w:rPr>
          <w:rFonts w:ascii="Times New Roman" w:eastAsia="Calibri" w:hAnsi="Times New Roman" w:cs="Times New Roman"/>
          <w:sz w:val="28"/>
          <w:szCs w:val="28"/>
        </w:rPr>
        <w:t>психогимнастики</w:t>
      </w:r>
      <w:proofErr w:type="spellEnd"/>
      <w:r w:rsidRPr="0076173A">
        <w:rPr>
          <w:rFonts w:ascii="Times New Roman" w:eastAsia="Calibri" w:hAnsi="Times New Roman" w:cs="Times New Roman"/>
          <w:sz w:val="28"/>
          <w:szCs w:val="28"/>
        </w:rPr>
        <w:t>. В группе педагоги проводят музыкальные упражнения.</w:t>
      </w:r>
    </w:p>
    <w:p w14:paraId="3B76F347" w14:textId="77777777" w:rsidR="00AA4066" w:rsidRPr="0076173A" w:rsidRDefault="00AA4066" w:rsidP="00ED322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73A">
        <w:rPr>
          <w:rFonts w:ascii="Times New Roman" w:eastAsia="Calibri" w:hAnsi="Times New Roman" w:cs="Times New Roman"/>
          <w:sz w:val="28"/>
          <w:szCs w:val="28"/>
        </w:rPr>
        <w:t xml:space="preserve">Например: «Солнечный лучик». (Педагог предлагает вытянуть ладошку вперед, словно навстречу солнечному лучу, а затем поймать лучик солнца на ладошку). Идет прослушивание пьесы «Медленный вальс» </w:t>
      </w:r>
      <w:proofErr w:type="spellStart"/>
      <w:r w:rsidRPr="0076173A">
        <w:rPr>
          <w:rFonts w:ascii="Times New Roman" w:eastAsia="Calibri" w:hAnsi="Times New Roman" w:cs="Times New Roman"/>
          <w:sz w:val="28"/>
          <w:szCs w:val="28"/>
        </w:rPr>
        <w:t>Г.Подэльбского</w:t>
      </w:r>
      <w:proofErr w:type="spellEnd"/>
      <w:r w:rsidRPr="007617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0BE700" w14:textId="5D5FBC2A" w:rsidR="00AA4066" w:rsidRPr="0076173A" w:rsidRDefault="00AA4066" w:rsidP="00ED3224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173A">
        <w:rPr>
          <w:rFonts w:ascii="Times New Roman" w:eastAsia="Calibri" w:hAnsi="Times New Roman" w:cs="Times New Roman"/>
          <w:sz w:val="28"/>
          <w:szCs w:val="28"/>
        </w:rPr>
        <w:t>Музыка помогает детям осваивать мир человеческих чувств, эмоций, переживаний.</w:t>
      </w:r>
    </w:p>
    <w:p w14:paraId="351C5428" w14:textId="77777777" w:rsidR="00136E3D" w:rsidRPr="0076173A" w:rsidRDefault="00136E3D" w:rsidP="00ED3224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Выполняя несложные задания в процессе игр со звучащими игрушками, детскими музыкальными инструментами, дети различают звуки по высоте: угадывают, кто кричит - корова или котенок, курочка зовет цыплят или они ей отвечают.  Звукоподражание доставляет детям радость и вызывает неподдельный интерес. Повторяя под музыку постукивания по бубну, осваивают ритм. Например: «Игра с бубном» муз. М. </w:t>
      </w:r>
      <w:proofErr w:type="spellStart"/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Красева</w:t>
      </w:r>
      <w:proofErr w:type="spellEnd"/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сл. Н. Френкель. Эта игра помогает не только детям раскрепоститься, но и в первые занятия познакомиться с детьми музыкальному руководителю. Слушают звучание разных по тембру детских музыкальных инструментов, сами хлопают соответственно музыке тихо и громко. Дети с удовольствием играют погремушками, ложками, колокольчиками.</w:t>
      </w:r>
    </w:p>
    <w:p w14:paraId="0271464A" w14:textId="6EDB64A3" w:rsidR="00136E3D" w:rsidRPr="0076173A" w:rsidRDefault="00136E3D" w:rsidP="004A159A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Песни, сопровождаемые движениями помогают детям ориентироваться в пространстве, а также координировать произносимый текст и мелодию песни с движениями тела. Эти игры вызывают эмоциональный отклик у детей, </w:t>
      </w: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формируют положительное отношение к музыкальным занятиям, а также к детскому саду.</w:t>
      </w:r>
      <w:r w:rsidR="004A159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  </w:t>
      </w: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некоторое время, когда дети привыкли к новому человеку. Сказочный персонаж приглашает детей в музыкальный зал.  Дальнейшие занятия проходят в музыкальном зале.</w:t>
      </w:r>
    </w:p>
    <w:p w14:paraId="2FD0276F" w14:textId="70D8ABB6" w:rsidR="00136E3D" w:rsidRPr="0076173A" w:rsidRDefault="00136E3D" w:rsidP="004A159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Первый праздник выпадающий на адаптационный период, это праздник Осени. Как правило, он проходит без присутствия родителей, так как дети находятся в процессе адаптации. Задача музыкального руководителя и воспитателей сделать этот праздник ярким и насыщенным. Вызвать положительные эмоции, желание общаться, играть со сверстниками и взрослыми.</w:t>
      </w:r>
      <w:r w:rsidR="004A159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 это создает условия для социальной адаптации и ранней социализации воспитанников.</w:t>
      </w:r>
      <w:r w:rsidR="004A159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Процесс перехода ребенка из семьи в детское дошкольное учреждение сложен и для самого малыша, и для родителей. Ребенку предстоит приспособиться к совершенно иным условиям, чем те, к которым он привык в семье. А это совсем не просто. Возникает необходимость преодоления психологических преград.</w:t>
      </w:r>
      <w:r w:rsidR="008E5865"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71553164" w14:textId="15D0FF61" w:rsidR="0076173A" w:rsidRPr="004A159A" w:rsidRDefault="008E5865" w:rsidP="004A159A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17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 музыка нам в этом помогает</w:t>
      </w:r>
      <w:r w:rsidR="00136E3D"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это универсальный инструмент воздействия на человека. Ведь при погружение в музыкальное произведения сначала возникает чувство, а затем появляются образы. Ребенок находящийся в атмосфере радости будет стремится в неё попасть снова и снова, если музыка несёт радость и хорошее настроение.</w:t>
      </w:r>
      <w:r w:rsidRPr="0076173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136E3D" w:rsidRPr="007617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будут с охотой ходить в детский сад и с нетерпением ждать новых музыкальных встреч с песнями, музыкальными инструментами, играми и танцами.</w:t>
      </w:r>
    </w:p>
    <w:p w14:paraId="6C54B539" w14:textId="352AD9D0" w:rsidR="003F2754" w:rsidRDefault="002D608B">
      <w:pPr>
        <w:rPr>
          <w:rFonts w:ascii="Times New Roman" w:hAnsi="Times New Roman" w:cs="Times New Roman"/>
          <w:sz w:val="28"/>
          <w:szCs w:val="28"/>
        </w:rPr>
      </w:pPr>
      <w:r w:rsidRPr="002D608B">
        <w:rPr>
          <w:rFonts w:ascii="Times New Roman" w:hAnsi="Times New Roman" w:cs="Times New Roman"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F2DE5F" w14:textId="19973AF0" w:rsidR="002D608B" w:rsidRDefault="002D6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Фонотека для режимных моментов (аудиозаписи)</w:t>
      </w:r>
    </w:p>
    <w:p w14:paraId="5A136587" w14:textId="515638D6" w:rsidR="002D608B" w:rsidRDefault="002D6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-утренние часы приема;</w:t>
      </w:r>
    </w:p>
    <w:p w14:paraId="351E0743" w14:textId="4B16490D" w:rsidR="002D608B" w:rsidRDefault="002D6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утренняя зарядка;</w:t>
      </w:r>
    </w:p>
    <w:p w14:paraId="0213E9D1" w14:textId="30FD57B5" w:rsidR="002D608B" w:rsidRDefault="002D6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-тихий час и пробуждение;</w:t>
      </w:r>
    </w:p>
    <w:p w14:paraId="021A8862" w14:textId="5E743B9D" w:rsidR="002D608B" w:rsidRDefault="002D6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 деятельность;</w:t>
      </w:r>
    </w:p>
    <w:p w14:paraId="1CBC0D7A" w14:textId="1CEA9712" w:rsidR="002D608B" w:rsidRDefault="002D6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евание на прогулку;</w:t>
      </w:r>
    </w:p>
    <w:p w14:paraId="6EB25940" w14:textId="7F442F77" w:rsidR="002D608B" w:rsidRDefault="002D6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физическая культуры;</w:t>
      </w:r>
    </w:p>
    <w:p w14:paraId="7B5E3CB2" w14:textId="5AB53851" w:rsidR="002D608B" w:rsidRDefault="002D6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экологическое воспитание;</w:t>
      </w:r>
    </w:p>
    <w:p w14:paraId="753E690B" w14:textId="353F292D" w:rsidR="002D608B" w:rsidRDefault="002D6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-трудовое воспитание;</w:t>
      </w:r>
    </w:p>
    <w:p w14:paraId="531B6057" w14:textId="2F7CA1FF" w:rsidR="002D608B" w:rsidRDefault="0025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ИЗО;</w:t>
      </w:r>
    </w:p>
    <w:p w14:paraId="15EF6773" w14:textId="1B803A11" w:rsidR="002D608B" w:rsidRDefault="002D6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Музыкальные игры с</w:t>
      </w:r>
      <w:r w:rsidR="00FD417E">
        <w:rPr>
          <w:rFonts w:ascii="Times New Roman" w:hAnsi="Times New Roman" w:cs="Times New Roman"/>
          <w:sz w:val="28"/>
          <w:szCs w:val="28"/>
        </w:rPr>
        <w:t xml:space="preserve"> текстовым описанием и</w:t>
      </w:r>
      <w:r>
        <w:rPr>
          <w:rFonts w:ascii="Times New Roman" w:hAnsi="Times New Roman" w:cs="Times New Roman"/>
          <w:sz w:val="28"/>
          <w:szCs w:val="28"/>
        </w:rPr>
        <w:t xml:space="preserve"> аудио</w:t>
      </w:r>
      <w:r w:rsidR="005F586A">
        <w:rPr>
          <w:rFonts w:ascii="Times New Roman" w:hAnsi="Times New Roman" w:cs="Times New Roman"/>
          <w:sz w:val="28"/>
          <w:szCs w:val="28"/>
        </w:rPr>
        <w:t>записями</w:t>
      </w:r>
      <w:r w:rsidR="00256B82">
        <w:rPr>
          <w:rFonts w:ascii="Times New Roman" w:hAnsi="Times New Roman" w:cs="Times New Roman"/>
          <w:sz w:val="28"/>
          <w:szCs w:val="28"/>
        </w:rPr>
        <w:t>;</w:t>
      </w:r>
    </w:p>
    <w:p w14:paraId="06BDF48C" w14:textId="5687C74E" w:rsidR="002D608B" w:rsidRPr="002D608B" w:rsidRDefault="0025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Картотека музыкально-дидактических игр.</w:t>
      </w:r>
    </w:p>
    <w:sectPr w:rsidR="002D608B" w:rsidRPr="002D608B" w:rsidSect="004A159A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AA"/>
    <w:rsid w:val="000D6B92"/>
    <w:rsid w:val="001126B8"/>
    <w:rsid w:val="00136E3D"/>
    <w:rsid w:val="00175DA3"/>
    <w:rsid w:val="00256B82"/>
    <w:rsid w:val="002A1245"/>
    <w:rsid w:val="002D608B"/>
    <w:rsid w:val="003F2754"/>
    <w:rsid w:val="00403F91"/>
    <w:rsid w:val="004A159A"/>
    <w:rsid w:val="004B73C2"/>
    <w:rsid w:val="00505E7B"/>
    <w:rsid w:val="005F586A"/>
    <w:rsid w:val="005F7F74"/>
    <w:rsid w:val="00735140"/>
    <w:rsid w:val="0076173A"/>
    <w:rsid w:val="007C1DD9"/>
    <w:rsid w:val="008A2B66"/>
    <w:rsid w:val="008E5865"/>
    <w:rsid w:val="00942B0F"/>
    <w:rsid w:val="009715D4"/>
    <w:rsid w:val="00A11A84"/>
    <w:rsid w:val="00AA4066"/>
    <w:rsid w:val="00B209CE"/>
    <w:rsid w:val="00B861DE"/>
    <w:rsid w:val="00BC4C8C"/>
    <w:rsid w:val="00D51A56"/>
    <w:rsid w:val="00D93D96"/>
    <w:rsid w:val="00DA314B"/>
    <w:rsid w:val="00DD2A45"/>
    <w:rsid w:val="00E006AA"/>
    <w:rsid w:val="00ED3224"/>
    <w:rsid w:val="00FD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9318"/>
  <w15:chartTrackingRefBased/>
  <w15:docId w15:val="{4295159D-D111-4713-A283-338B81F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17258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03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97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86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1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1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10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86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1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33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34481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887580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126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728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91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614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492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ттттт</dc:creator>
  <cp:keywords/>
  <dc:description/>
  <cp:lastModifiedBy>Пользователь</cp:lastModifiedBy>
  <cp:revision>29</cp:revision>
  <cp:lastPrinted>2022-09-30T08:55:00Z</cp:lastPrinted>
  <dcterms:created xsi:type="dcterms:W3CDTF">2022-09-19T08:56:00Z</dcterms:created>
  <dcterms:modified xsi:type="dcterms:W3CDTF">2024-03-02T16:16:00Z</dcterms:modified>
</cp:coreProperties>
</file>