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93AF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бюджетное дошкольное учреждение </w:t>
      </w: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93AF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детский сад комбинированного вида №87 «Улыбка»</w:t>
      </w: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463D9B" w:rsidRPr="00393AFD" w:rsidRDefault="00463D9B" w:rsidP="00463D9B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</w:pPr>
    </w:p>
    <w:p w:rsidR="00463D9B" w:rsidRPr="00393AFD" w:rsidRDefault="00463D9B" w:rsidP="00463D9B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  <w:r w:rsidRPr="00393AFD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НОД по ознакомлению с окружающим «Сагаалган»</w:t>
      </w:r>
    </w:p>
    <w:p w:rsidR="00463D9B" w:rsidRPr="00393AFD" w:rsidRDefault="00463D9B" w:rsidP="00463D9B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</w:pPr>
      <w:r w:rsidRPr="00393AF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71625" cy="1178133"/>
            <wp:effectExtent l="0" t="0" r="0" b="3175"/>
            <wp:docPr id="2" name="Рисунок 2" descr="https://www.maam.ru/upload/blogs/detsad-193133-1449359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93133-14493597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746" cy="118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D9B" w:rsidRPr="00393AFD" w:rsidRDefault="00463D9B" w:rsidP="00463D9B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</w:pPr>
    </w:p>
    <w:p w:rsidR="00463D9B" w:rsidRPr="00393AFD" w:rsidRDefault="00463D9B" w:rsidP="00463D9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45"/>
          <w:szCs w:val="45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45"/>
          <w:szCs w:val="45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45"/>
          <w:szCs w:val="45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45"/>
          <w:szCs w:val="45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393AF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Выполнила: Лалетина Ю.В.</w:t>
      </w:r>
    </w:p>
    <w:p w:rsidR="00463D9B" w:rsidRPr="00393AFD" w:rsidRDefault="00463D9B" w:rsidP="00463D9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393AF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г</w:t>
      </w:r>
      <w:proofErr w:type="gramStart"/>
      <w:r w:rsidRPr="00393AF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.У</w:t>
      </w:r>
      <w:proofErr w:type="gramEnd"/>
      <w:r w:rsidRPr="00393AF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лан-Удэ</w:t>
      </w:r>
    </w:p>
    <w:p w:rsidR="00463D9B" w:rsidRPr="00393AFD" w:rsidRDefault="00463D9B" w:rsidP="00463D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393AF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2020г.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: дать представление о празднике </w:t>
      </w:r>
      <w:r w:rsidRPr="00393AF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Сагаалган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 </w:t>
      </w:r>
      <w:r w:rsidRPr="00393AF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познакомить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детей с традициями встречи нового года по восточному календарю;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научить играть в бурятские народные игры;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разучить элементы бурятского национального танца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Ёхор</w:t>
      </w:r>
      <w:proofErr w:type="spell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воспитывать интерес к изучению бурятской национальной культуры;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развивать внимание, память, мышление, творческие способности детей.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Словарная работа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proofErr w:type="spellStart"/>
      <w:r w:rsidRPr="00393AF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сагаалган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белый месяц, белая пища, </w:t>
      </w: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дугжууба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золгохо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хадак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ёхор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, Будда.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: музыкальный центр.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подготовить маски животных, костюмы;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разучить стихи;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разучить движения танца;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приготовить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«белую»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пищу;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эмблемы и маски для игр.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музыкальный центр;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картинки по теме;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предметы быта с бурятским орнаментом;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фигурки животных;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под музыку входят в зал, рассаживаются.</w:t>
      </w:r>
    </w:p>
    <w:p w:rsidR="00644CFC" w:rsidRPr="00393AFD" w:rsidRDefault="000E3CAB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.: Ребята, я сейчас ш</w:t>
      </w:r>
      <w:r w:rsidR="00644CFC"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ла мимо музыкального зала и увидела там много интересного. Хотите посмотреть?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(Дети с воспитателем проходят в музыкальный зал и рассматривают предметы.)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.: Ребята, мы здесь не одни, здесь еще есть гости. Давайте я представлю их вам, а вы поздороваетесь с ними.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(Воспитатель представляет гостей.)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.: А пришли они сюда для того, чтобы вместе с нами узнать что-то новое, полезное.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Как вы думаете, какому народу принадлежат все эти предметы? Почему вы так думаете?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</w:pP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 детей.)</w:t>
      </w:r>
    </w:p>
    <w:p w:rsidR="00124790" w:rsidRPr="00393AFD" w:rsidRDefault="00124790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314215" cy="2990850"/>
            <wp:effectExtent l="0" t="0" r="635" b="0"/>
            <wp:docPr id="3" name="Рисунок 3" descr="C:\Users\лалетин\Downloads\Screenshot_20210311-16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летин\Downloads\Screenshot_20210311-1651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068" r="7281" b="5174"/>
                    <a:stretch/>
                  </pic:blipFill>
                  <pic:spPr bwMode="auto">
                    <a:xfrm>
                      <a:off x="0" y="0"/>
                      <a:ext cx="1321291" cy="300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.: Знаете ли вы, что приближается бурятский национальный праздник, который называется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r w:rsidRPr="00393AF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Сагаалган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праздник Белого Месяца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(так у нас повелось)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Людям надобно встретиться – чтоб светлее жилось,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 убавилось горе, чтоб тучнели стада,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небо над взгорьем голубело всегда!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уже совсем скоро наступит праздник Белого Месяца – </w:t>
      </w:r>
      <w:r w:rsidRPr="00393AF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Сагаалган</w:t>
      </w: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93AF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этому празднику люди готовятся заранее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: убирают своё жилище, готовят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«белую»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пищу, покупают подарки родным и близким. Перед наступлением праздника они посещают Дацан. Там зажигают большой костёр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Дугжууба</w:t>
      </w:r>
      <w:proofErr w:type="spell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котором, как принято считать, сгорает всё плохое, что было в прошлом году. Праздник длится целый месяц. В течение этого месяца люди навещают своих родственников, сами встречают гостей, прощают обиды. В дни </w:t>
      </w:r>
      <w:proofErr w:type="spellStart"/>
      <w:r w:rsidRPr="00393AF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Сагаалгана</w:t>
      </w:r>
      <w:proofErr w:type="spellEnd"/>
      <w:r w:rsidRPr="00393AF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запрещены драки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, ссоры, поддерживаются добрые отношения. Это имеет большое значение для воспитания и превращает </w:t>
      </w:r>
      <w:r w:rsidRPr="00393AF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Сагаалган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в необыкновенный праздник – праздник очищения от плохих поступков, праздник примирения и добра.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приходят в гости проводят ритуал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Золгохо</w:t>
      </w:r>
      <w:proofErr w:type="spell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Старший по возрасту кладёт руки ладонями вниз на руки более </w:t>
      </w: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молодого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 Оба произносят благопожелания. Это </w:t>
      </w:r>
      <w:r w:rsidRPr="00393AF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означает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 старшие могут опереться на молодёжь, найдут уважение и поддержку с их стороны. Младшие, подавая руки ладонями вверх, показывают свою готовность принять от старших всё хорошее. Давайте мы с вами проведём такой ритуал.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Также обязательным ритуалом в этот праздник является угощение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«белой»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пищей. А вы, ребята, знаете, что называют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«белой»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пищей?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(Девочка в национальной одежде читает стихотворение и преподносит пиалы с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«белой»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пищей.)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Праздник Белого Месяца, праздник Белого Месяца</w:t>
      </w: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олько доброе ценится, только в светлое верится.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Гостеприимна традиция наша, чтобы друзьями хорошими стать,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Гостю подносится полная чаша с лучшим напитком </w:t>
      </w: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аршануподстать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.: Ребята, как вы думаете, о каком напитке идёт речь?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Ещё в этот праздник у бурят принято дарить подарки. Детям дарят сладости и деньги, женщинам – шёлковый платок, а мужчинам – </w:t>
      </w: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хадак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Вы знаете, что такое </w:t>
      </w: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хадак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? Посмотрите. Это длинный шарф, который дарят в знак почтения и дружбы. А тем людям, которые родились в этот год, дарят фигурку животного – символа года, сделанного из войлока или дерева.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Знаете ли вы, что каждый наступающий год по лунному календарю имеет своё название</w:t>
      </w: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  <w:r w:rsidRPr="00393AF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таринная легенда гласит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: однажды очень-очень давно Будда пригласил к себе животных и решил дать каждому по году, чтобы они в году были хозяевами. Но не все животные пришли к Будде. А кто пришёл, вы отгадайте сами.</w:t>
      </w:r>
    </w:p>
    <w:p w:rsidR="00124790" w:rsidRPr="00393AFD" w:rsidRDefault="00124790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495425" cy="2590800"/>
            <wp:effectExtent l="0" t="0" r="0" b="0"/>
            <wp:docPr id="5" name="Рисунок 5" descr="C:\Users\лалетин\Downloads\Screenshot_20210311-165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летин\Downloads\Screenshot_20210311-1652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900" r="7429" b="11078"/>
                    <a:stretch/>
                  </pic:blipFill>
                  <pic:spPr bwMode="auto">
                    <a:xfrm>
                      <a:off x="0" y="0"/>
                      <a:ext cx="1498012" cy="259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(Дети отгадывают загадки.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Тот ребёнок, животное которого отгадали, выходит, одевает маску, встаёт возле воспитателя.)</w:t>
      </w:r>
      <w:proofErr w:type="gramEnd"/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ЗАГАДКИ.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1. Длинные ушки, быстрые лапки.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Серый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, но не мышка.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Кто это? ….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(зайчишка)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2. Веток хруст то тут, то там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Ищет жёлуди ….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(кабан)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3. Сказочный и сильный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С крыльями красивыми.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Дышит жаром он.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это? …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(дракон)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4. Клохчет, квохчет, детей созывает.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Всех под крыло своё собирает</w:t>
      </w: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урица)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5. Живёт в норке, грызёт корки.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Короткие ножки. Боится кошки</w:t>
      </w: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м</w:t>
      </w:r>
      <w:proofErr w:type="gram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ышка)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6. Чемпионка в быстром беге,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Я порой вожу телеги.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Дядя конюх мне принёс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Воду, сено и овёс</w:t>
      </w: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л</w:t>
      </w:r>
      <w:proofErr w:type="gram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ошадь)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7. В южных странах мы живём,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Любим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есть бананы.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И без них не проживём,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же ….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(обезьяны)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8. Вьётся верёвка, на конце головка</w:t>
      </w: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з</w:t>
      </w:r>
      <w:proofErr w:type="gram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мея)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9. Живёт она у нас в хлеву.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Жуёт и сено, и траву,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И молоко попить даёт.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кто её мне назовёт?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(корова)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10. Когда везли её до дома,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 вмещалась на ладони.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Сейчас же лает звонче грома,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Гостей незваных вмиг прогонит</w:t>
      </w: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обака)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11. Родственник домашней кошки.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зверь не робкий.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Бродит хищник уссурийский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таёжной тропке</w:t>
      </w: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т</w:t>
      </w:r>
      <w:proofErr w:type="gram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игр)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12. Своей шерсти не жалеет,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 злой мороз нас всех согреет.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Доброе сердечко.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это? ….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(овечка)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.: Сколько же животных пришло к Будде? Давайте посчитаем.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Цикл состоит из 12 лет.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Приходили животные по очереди, а кто за кем они вам сами расскажут.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(Дети читают стихи.)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12 годов за собою ведёт, все </w:t>
      </w: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тропы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разведав Мышиный год.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За ним, поднимая крутые снега, шагает уверенно год Быка.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А там уже третий неслышно крадётся.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исстари годом Тигровым зовётся.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Четвёртый недаром повсюду считается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Любимцем детишек – это год Зайца.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Среди звездопадов с высот небосклона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землю спускается год Дракона.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Шестым же, сверяя подсчёты свои,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Заносим мы в численник год Змеи.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Дождинами, словно уздечкой звеня,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 степью проносится год Коня.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Восьмым по порядку неспешно идёт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Степенный и тихий Овечий год.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Лишь вспомним его и представим лианы,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Поскольку девятый – год Обезьяны.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• А в следующем хлопочет, кружится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Хозяйкой радушной – год Курицы.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Вдогонку несётся, как всадник в атаке.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Весёлый, задиристый год Собаки.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• Рассвет приближается, меркнет луна,</w:t>
      </w:r>
    </w:p>
    <w:p w:rsidR="00644CFC" w:rsidRPr="00393AFD" w:rsidRDefault="00644CFC" w:rsidP="00124790">
      <w:pPr>
        <w:tabs>
          <w:tab w:val="left" w:pos="5340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Двенадцатый значится год Кабана.</w:t>
      </w:r>
      <w:r w:rsidR="00124790"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124790" w:rsidRPr="00393AFD" w:rsidRDefault="00124790" w:rsidP="00124790">
      <w:pPr>
        <w:tabs>
          <w:tab w:val="left" w:pos="5340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r w:rsidRPr="00393AF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161983" cy="2466975"/>
            <wp:effectExtent l="0" t="0" r="635" b="0"/>
            <wp:docPr id="6" name="Рисунок 6" descr="C:\Users\лалетин\Downloads\Screenshot_20210311-165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летин\Downloads\Screenshot_20210311-1652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549" r="8695" b="13493"/>
                    <a:stretch/>
                  </pic:blipFill>
                  <pic:spPr bwMode="auto">
                    <a:xfrm>
                      <a:off x="0" y="0"/>
                      <a:ext cx="1165265" cy="247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.: Вот в таком порядке приходили животные к Будде. В таком порядке приходят они и к нам. Сейчас наступил год Змеи. Поприветствуем её. Что принесла ты нам, Змея?</w:t>
      </w:r>
    </w:p>
    <w:p w:rsidR="00B459C8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Змея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я принесла вам здоровье, достаток в дом и мир на земле. 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.: спасибо тебе, Змея.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(Дети проходят на места.)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.: У бурятского народа есть не только праздник, но ещё и песни, танцы, игры и многое другое. Хотите, я научу вас играть в бурятские народные игры?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«Иголка, нитка, узелок»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Зун</w:t>
      </w:r>
      <w:proofErr w:type="spell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утахи</w:t>
      </w:r>
      <w:proofErr w:type="spell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зангилаа</w:t>
      </w:r>
      <w:proofErr w:type="spell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Играющие становятся в круг, держась за руки.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Считалкой выбирают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«иголку»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«нитку»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и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«узелок»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Все они друг за другом, то забегают в круг, то выбегают из него. </w:t>
      </w:r>
      <w:proofErr w:type="gram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же нитка или уз</w:t>
      </w:r>
      <w:r w:rsidR="00D5307D"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елок оторвались (отстали или не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выбежали за иголкой из круга или вбежали в круг, то эта группа считается проигравшей.</w:t>
      </w:r>
      <w:proofErr w:type="gram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Выбираются другие игроки. Выигрывает та тройка, которая двигалась быстро, ловко, правильно, не отставая друг от друга.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Правила игры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: иголка, нитка, узелок держатся за руки. Их нужно не задерживая пускать и выпускать из круга и сразу же закрывать в круг.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«Волк и ягнята»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Шоно</w:t>
      </w:r>
      <w:proofErr w:type="spell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 ба </w:t>
      </w:r>
      <w:proofErr w:type="spell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хурьгад</w:t>
      </w:r>
      <w:proofErr w:type="spell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 игрок - волк, другой - овца, остальные - ягнята. Овца стоит впереди, за нею друг за другом гуськом идут ягнята. Подходят к волку.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lastRenderedPageBreak/>
        <w:t>«Что ты здесь делаешь?»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- спрашивает овца.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«Вас жду»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, - говорит волк.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«А зачем ждёшь?»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«Чтобы всех вас съесть!»</w:t>
      </w:r>
    </w:p>
    <w:p w:rsidR="00644CFC" w:rsidRPr="00393AFD" w:rsidRDefault="00644CFC" w:rsidP="00644CF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С этими словами он бросается на ягнят, а овца загораживает их.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Правила игры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: ягнята держатся друг за друга и за овцу. Волк может ловить только последнего ягнёнка. Ягнята должны ловко делать повороты, в стороны следуя за движениями овцы. Волку нельзя отталкивать овцу.</w:t>
      </w:r>
    </w:p>
    <w:p w:rsidR="00124790" w:rsidRPr="00393AFD" w:rsidRDefault="00124790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591539" cy="2968437"/>
            <wp:effectExtent l="0" t="2540" r="6350" b="6350"/>
            <wp:docPr id="4" name="Рисунок 4" descr="C:\Users\лалетин\Downloads\Screenshot_20210311-165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летин\Downloads\Screenshot_20210311-1651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642" t="7080" r="7389" b="15820"/>
                    <a:stretch/>
                  </pic:blipFill>
                  <pic:spPr bwMode="auto">
                    <a:xfrm rot="16200000">
                      <a:off x="0" y="0"/>
                      <a:ext cx="1602225" cy="298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.: Ну что, ребята, понравились вам игры? А вы знаете, что такое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ёхор</w:t>
      </w:r>
      <w:proofErr w:type="spell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? Правильно, это очень известный бурятский танец. Умеете ли вы его танцевать? Давайте встанем в круг и станцуем, а гости могут к нам присоединиться.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(Дети вместе с воспитателем и гостями танцуют </w:t>
      </w:r>
      <w:proofErr w:type="spellStart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ёхор</w:t>
      </w:r>
      <w:proofErr w:type="spellEnd"/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.)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.: Молодцы, ребята, хорошо у вас получилось. Пора нам возвращаться в группу. Понравилось вам здесь? Что нового вы узнали?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 детей.)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 В заключении я хотела бы, чтобы вы выучили слова на бурятском языке, которые </w:t>
      </w:r>
      <w:r w:rsidRPr="00393AF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означают </w:t>
      </w:r>
      <w:r w:rsidRPr="00393AF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«поздравление с новым годом и благопожелание»</w:t>
      </w:r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3AF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Саган </w:t>
      </w:r>
      <w:proofErr w:type="spellStart"/>
      <w:proofErr w:type="gramStart"/>
      <w:r w:rsidRPr="00393AF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h</w:t>
      </w:r>
      <w:proofErr w:type="gramEnd"/>
      <w:r w:rsidRPr="00393AF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араар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! </w:t>
      </w:r>
      <w:proofErr w:type="spellStart"/>
      <w:r w:rsidRPr="00393AF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Сагаалганаар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644CFC" w:rsidRPr="00393AFD" w:rsidRDefault="00644CFC" w:rsidP="00644C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</w:t>
      </w:r>
      <w:proofErr w:type="spellEnd"/>
      <w:r w:rsidRPr="00393AFD">
        <w:rPr>
          <w:rFonts w:ascii="Times New Roman" w:eastAsia="Times New Roman" w:hAnsi="Times New Roman" w:cs="Times New Roman"/>
          <w:sz w:val="27"/>
          <w:szCs w:val="27"/>
          <w:lang w:eastAsia="ru-RU"/>
        </w:rPr>
        <w:t>.: Этими словами вы можете поздравить своих родных и близких с праздником. Спасибо.</w:t>
      </w:r>
    </w:p>
    <w:p w:rsidR="00D35162" w:rsidRPr="00393AFD" w:rsidRDefault="00D35162">
      <w:pPr>
        <w:rPr>
          <w:rFonts w:ascii="Times New Roman" w:hAnsi="Times New Roman" w:cs="Times New Roman"/>
        </w:rPr>
      </w:pPr>
    </w:p>
    <w:sectPr w:rsidR="00D35162" w:rsidRPr="00393AFD" w:rsidSect="00463D9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4CFC"/>
    <w:rsid w:val="000E3CAB"/>
    <w:rsid w:val="00124790"/>
    <w:rsid w:val="00393AFD"/>
    <w:rsid w:val="00463D9B"/>
    <w:rsid w:val="005A3FF4"/>
    <w:rsid w:val="00644CFC"/>
    <w:rsid w:val="00AA4650"/>
    <w:rsid w:val="00B459C8"/>
    <w:rsid w:val="00D35162"/>
    <w:rsid w:val="00D5307D"/>
    <w:rsid w:val="00E1286C"/>
    <w:rsid w:val="00FE4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лалетин</dc:creator>
  <cp:keywords/>
  <dc:description/>
  <cp:lastModifiedBy>Антон</cp:lastModifiedBy>
  <cp:revision>3</cp:revision>
  <cp:lastPrinted>2021-02-17T00:54:00Z</cp:lastPrinted>
  <dcterms:created xsi:type="dcterms:W3CDTF">2021-03-11T09:06:00Z</dcterms:created>
  <dcterms:modified xsi:type="dcterms:W3CDTF">2024-03-19T23:58:00Z</dcterms:modified>
</cp:coreProperties>
</file>