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E5" w:rsidRPr="00595BE5" w:rsidRDefault="00595BE5" w:rsidP="00595BE5">
      <w:pPr>
        <w:spacing w:after="0" w:line="240" w:lineRule="auto"/>
        <w:jc w:val="center"/>
        <w:outlineLvl w:val="2"/>
        <w:rPr>
          <w:rFonts w:ascii="Lobster" w:eastAsia="Times New Roman" w:hAnsi="Lobster" w:cs="Times New Roman"/>
          <w:color w:val="CC0000"/>
          <w:sz w:val="33"/>
          <w:szCs w:val="33"/>
          <w:lang w:eastAsia="ru-RU"/>
        </w:rPr>
      </w:pPr>
      <w:r w:rsidRPr="00595BE5">
        <w:rPr>
          <w:rFonts w:ascii="Lobster" w:eastAsia="Times New Roman" w:hAnsi="Lobster" w:cs="Times New Roman"/>
          <w:color w:val="CC0000"/>
          <w:sz w:val="33"/>
          <w:szCs w:val="33"/>
          <w:lang w:eastAsia="ru-RU"/>
        </w:rPr>
        <w:t>Дидактическая игра "Часть и целое"</w:t>
      </w:r>
    </w:p>
    <w:p w:rsidR="00595BE5" w:rsidRPr="00595BE5" w:rsidRDefault="00595BE5" w:rsidP="00595B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B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     Предлагаю игру для старших дошкольников, которую можно сделать своими руками. Игра очень проста в изготовлении и нравится детям. Если понравится, сделайте своим деткам </w:t>
      </w:r>
      <w:proofErr w:type="gramStart"/>
      <w:r w:rsidRPr="00595B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такую</w:t>
      </w:r>
      <w:proofErr w:type="gramEnd"/>
      <w:r w:rsidRPr="00595B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же! Можно дополнить и другими предметами на ваше усмотрение.</w:t>
      </w:r>
      <w:r w:rsidRPr="00595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595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95B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95BE5" w:rsidRPr="00595BE5" w:rsidRDefault="00595BE5" w:rsidP="00595B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играх новые знания усваиваются гораздо легче!  Игра – это прекрасный способ сделать процесс обучения ребёнка увлекательным, что способствует  более эффективному  усвоению грамматических категорий, побуждает развивать связную речь, активизировать и обогащать словарь.</w:t>
      </w:r>
    </w:p>
    <w:p w:rsidR="00595BE5" w:rsidRPr="00595BE5" w:rsidRDefault="00595BE5" w:rsidP="00595B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Выполняя игровые задания, ребёнок будет радоваться своим результатам и достижениям. А хорошее настроение - это залог успешного развития!</w:t>
      </w:r>
    </w:p>
    <w:p w:rsidR="00595BE5" w:rsidRPr="00595BE5" w:rsidRDefault="00595BE5" w:rsidP="00595B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изготовлена из плотного цветного картона, хранится в бумажных или полиэтиленовых конвертах.</w:t>
      </w:r>
    </w:p>
    <w:p w:rsidR="00595BE5" w:rsidRPr="00595BE5" w:rsidRDefault="00595BE5" w:rsidP="00595B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BE5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Цель игры:</w:t>
      </w:r>
    </w:p>
    <w:p w:rsidR="00595BE5" w:rsidRPr="00595BE5" w:rsidRDefault="00595BE5" w:rsidP="00595BE5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BE5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</w:t>
      </w:r>
      <w:r w:rsidRPr="00595BE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9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целостное восприятие предмета;</w:t>
      </w:r>
    </w:p>
    <w:p w:rsidR="00595BE5" w:rsidRPr="00595BE5" w:rsidRDefault="00595BE5" w:rsidP="00595BE5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BE5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</w:t>
      </w:r>
      <w:r w:rsidRPr="00595BE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9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словарь;</w:t>
      </w:r>
    </w:p>
    <w:p w:rsidR="00595BE5" w:rsidRPr="00595BE5" w:rsidRDefault="00595BE5" w:rsidP="00595BE5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BE5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t></w:t>
      </w:r>
      <w:r w:rsidRPr="00595BE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9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мелкую моторику;</w:t>
      </w:r>
    </w:p>
    <w:p w:rsidR="00595BE5" w:rsidRPr="00595BE5" w:rsidRDefault="00595BE5" w:rsidP="00595B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BE5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Оборудование</w:t>
      </w:r>
      <w:r w:rsidRPr="0059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части (детали предметов):</w:t>
      </w:r>
    </w:p>
    <w:p w:rsidR="00595BE5" w:rsidRPr="00595BE5" w:rsidRDefault="00595BE5" w:rsidP="00595B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5B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Дом</w:t>
      </w:r>
      <w:r w:rsidRPr="0059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 фундамент, стена, крыша, дверь, окно, крыльцо;</w:t>
      </w:r>
    </w:p>
    <w:p w:rsidR="00595BE5" w:rsidRPr="00595BE5" w:rsidRDefault="00595BE5" w:rsidP="00595B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5B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Цветок</w:t>
      </w:r>
      <w:r w:rsidRPr="0059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корень, стебель, листья, середина, лепестки;</w:t>
      </w:r>
    </w:p>
    <w:p w:rsidR="00595BE5" w:rsidRPr="00595BE5" w:rsidRDefault="00595BE5" w:rsidP="00595B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B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Машина</w:t>
      </w:r>
      <w:r w:rsidRPr="0059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кабина, колёса, дверка, кузов, фары;                                                                                  </w:t>
      </w:r>
    </w:p>
    <w:p w:rsidR="00595BE5" w:rsidRPr="00595BE5" w:rsidRDefault="00595BE5" w:rsidP="00595B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B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Чайник</w:t>
      </w:r>
      <w:r w:rsidRPr="0059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стенки, крышка, носик, ручка.</w:t>
      </w:r>
    </w:p>
    <w:p w:rsidR="00595BE5" w:rsidRPr="00595BE5" w:rsidRDefault="00595BE5" w:rsidP="00595B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BE5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Игровые действия</w:t>
      </w:r>
      <w:r w:rsidRPr="00595BE5">
        <w:rPr>
          <w:rFonts w:ascii="Times New Roman" w:eastAsia="Times New Roman" w:hAnsi="Times New Roman" w:cs="Times New Roman"/>
          <w:color w:val="CC0000"/>
          <w:sz w:val="24"/>
          <w:szCs w:val="24"/>
          <w:lang w:eastAsia="ru-RU"/>
        </w:rPr>
        <w:t>:</w:t>
      </w:r>
      <w:r w:rsidRPr="0059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выкладывание из частей целого предмета.</w:t>
      </w:r>
    </w:p>
    <w:p w:rsidR="00595BE5" w:rsidRPr="00595BE5" w:rsidRDefault="00595BE5" w:rsidP="00595B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BE5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Ход игры</w:t>
      </w:r>
    </w:p>
    <w:p w:rsidR="00595BE5" w:rsidRPr="00595BE5" w:rsidRDefault="00595BE5" w:rsidP="00595B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Дети получают конверты с деталями (частями) предмета и выкладывают предмет. Побеждает тот, кто быстрее всех соберет предмет и правильно назовет сам предмет и все его части.</w:t>
      </w:r>
    </w:p>
    <w:p w:rsidR="00230FF0" w:rsidRPr="00595BE5" w:rsidRDefault="00595BE5" w:rsidP="00595BE5">
      <w:pPr>
        <w:rPr>
          <w:lang w:val="en-US"/>
        </w:rPr>
      </w:pPr>
      <w:r w:rsidRPr="00595B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595B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bookmarkStart w:id="0" w:name="_GoBack"/>
      <w:bookmarkEnd w:id="0"/>
    </w:p>
    <w:sectPr w:rsidR="00230FF0" w:rsidRPr="0059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obs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E5"/>
    <w:rsid w:val="00230FF0"/>
    <w:rsid w:val="0059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7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3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7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</dc:creator>
  <cp:keywords/>
  <dc:description/>
  <cp:lastModifiedBy>Fedos</cp:lastModifiedBy>
  <cp:revision>2</cp:revision>
  <dcterms:created xsi:type="dcterms:W3CDTF">2017-10-03T14:17:00Z</dcterms:created>
  <dcterms:modified xsi:type="dcterms:W3CDTF">2017-10-03T14:20:00Z</dcterms:modified>
</cp:coreProperties>
</file>