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B67" w:rsidRPr="00AA4B67" w:rsidRDefault="00AA4B67" w:rsidP="00AA4B67">
      <w:pPr>
        <w:spacing w:before="58" w:after="58" w:line="240" w:lineRule="auto"/>
        <w:ind w:firstLine="184"/>
        <w:jc w:val="center"/>
        <w:rPr>
          <w:rFonts w:ascii="Verdana" w:eastAsia="Times New Roman" w:hAnsi="Verdana" w:cs="Times New Roman"/>
          <w:b/>
          <w:bCs/>
          <w:color w:val="464646"/>
          <w:sz w:val="40"/>
          <w:szCs w:val="40"/>
          <w:u w:val="single"/>
          <w:lang w:eastAsia="ru-RU"/>
        </w:rPr>
      </w:pPr>
      <w:r w:rsidRPr="00AA4B67">
        <w:rPr>
          <w:rFonts w:ascii="Verdana" w:eastAsia="Times New Roman" w:hAnsi="Verdana" w:cs="Times New Roman"/>
          <w:b/>
          <w:bCs/>
          <w:color w:val="464646"/>
          <w:sz w:val="40"/>
          <w:szCs w:val="40"/>
          <w:u w:val="single"/>
          <w:lang w:eastAsia="ru-RU"/>
        </w:rPr>
        <w:t>Экологические игры в старшей группе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«Что было бы, если из леса исчезли…»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предлагает убрать из леса насекомых:</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«Какого растения не стало?»</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«Где что зреет?»</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Цель:</w:t>
      </w:r>
      <w:r w:rsidRPr="00AA4B67">
        <w:rPr>
          <w:rFonts w:ascii="Times New Roman" w:eastAsia="Times New Roman" w:hAnsi="Times New Roman" w:cs="Times New Roman"/>
          <w:color w:val="464646"/>
          <w:sz w:val="24"/>
          <w:szCs w:val="24"/>
          <w:lang w:eastAsia="ru-RU"/>
        </w:rPr>
        <w:t> учить использовать знания о растениях, сравнивать плоды дерева с его листьями.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Ход игры:</w:t>
      </w:r>
      <w:r w:rsidRPr="00AA4B67">
        <w:rPr>
          <w:rFonts w:ascii="Times New Roman" w:eastAsia="Times New Roman" w:hAnsi="Times New Roman" w:cs="Times New Roman"/>
          <w:color w:val="464646"/>
          <w:sz w:val="24"/>
          <w:szCs w:val="24"/>
          <w:lang w:eastAsia="ru-RU"/>
        </w:rPr>
        <w:t> на фланелеграфе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«Угадай, что в руке?»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Дети стоят, выстроившись в круг, руки держат за спиной. Воспитатель раскладывает в руки детям муляжи фруктов. Затем показывает один из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«Цветочный магазин»</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Цель:</w:t>
      </w:r>
      <w:r w:rsidRPr="00AA4B67">
        <w:rPr>
          <w:rFonts w:ascii="Times New Roman" w:eastAsia="Times New Roman" w:hAnsi="Times New Roman" w:cs="Times New Roman"/>
          <w:color w:val="464646"/>
          <w:sz w:val="24"/>
          <w:szCs w:val="24"/>
          <w:lang w:eastAsia="ru-RU"/>
        </w:rPr>
        <w:t>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Ход игры:</w:t>
      </w:r>
      <w:r w:rsidRPr="00AA4B67">
        <w:rPr>
          <w:rFonts w:ascii="Times New Roman" w:eastAsia="Times New Roman" w:hAnsi="Times New Roman" w:cs="Times New Roman"/>
          <w:color w:val="464646"/>
          <w:sz w:val="24"/>
          <w:szCs w:val="24"/>
          <w:lang w:eastAsia="ru-RU"/>
        </w:rPr>
        <w:t> Дети приходят в магазин, где представлен большой выбор цветов.</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Вариант 1.</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Вариант 2.</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Дети делятся на продавцов и покупателей. Покупатель должен так описать выбранный им цветок, чтобы продавец, сразу догадался, о каком цветке идёт речь.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Вариант 3.</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Из цветов дети самостоятельно составляют три букета: весенний, летний, осенний. Можно использовать стихи о цветах.</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Игра-сказка «Фрукты и овощи»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Наглядный материал:</w:t>
      </w:r>
      <w:r w:rsidRPr="00AA4B67">
        <w:rPr>
          <w:rFonts w:ascii="Times New Roman" w:eastAsia="Times New Roman" w:hAnsi="Times New Roman" w:cs="Times New Roman"/>
          <w:color w:val="464646"/>
          <w:sz w:val="24"/>
          <w:szCs w:val="24"/>
          <w:lang w:eastAsia="ru-RU"/>
        </w:rPr>
        <w:t> картинки с изображением овощей.</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Воспитатель рассказывает:</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помидор».</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lastRenderedPageBreak/>
        <w:t>- Как вы думаете, дети, какие овощи откликнулись на его призыв?</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xml:space="preserve">Дети называют, выделяя голосом нужные звуки: </w:t>
      </w:r>
      <w:proofErr w:type="spellStart"/>
      <w:r w:rsidRPr="00AA4B67">
        <w:rPr>
          <w:rFonts w:ascii="Times New Roman" w:eastAsia="Times New Roman" w:hAnsi="Times New Roman" w:cs="Times New Roman"/>
          <w:color w:val="464646"/>
          <w:sz w:val="24"/>
          <w:szCs w:val="24"/>
          <w:lang w:eastAsia="ru-RU"/>
        </w:rPr>
        <w:t>горроох</w:t>
      </w:r>
      <w:proofErr w:type="spellEnd"/>
      <w:r w:rsidRPr="00AA4B67">
        <w:rPr>
          <w:rFonts w:ascii="Times New Roman" w:eastAsia="Times New Roman" w:hAnsi="Times New Roman" w:cs="Times New Roman"/>
          <w:color w:val="464646"/>
          <w:sz w:val="24"/>
          <w:szCs w:val="24"/>
          <w:lang w:eastAsia="ru-RU"/>
        </w:rPr>
        <w:t xml:space="preserve">, </w:t>
      </w:r>
      <w:proofErr w:type="spellStart"/>
      <w:r w:rsidRPr="00AA4B67">
        <w:rPr>
          <w:rFonts w:ascii="Times New Roman" w:eastAsia="Times New Roman" w:hAnsi="Times New Roman" w:cs="Times New Roman"/>
          <w:color w:val="464646"/>
          <w:sz w:val="24"/>
          <w:szCs w:val="24"/>
          <w:lang w:eastAsia="ru-RU"/>
        </w:rPr>
        <w:t>морркоовь</w:t>
      </w:r>
      <w:proofErr w:type="spellEnd"/>
      <w:r w:rsidRPr="00AA4B67">
        <w:rPr>
          <w:rFonts w:ascii="Times New Roman" w:eastAsia="Times New Roman" w:hAnsi="Times New Roman" w:cs="Times New Roman"/>
          <w:color w:val="464646"/>
          <w:sz w:val="24"/>
          <w:szCs w:val="24"/>
          <w:lang w:eastAsia="ru-RU"/>
        </w:rPr>
        <w:t xml:space="preserve">, </w:t>
      </w:r>
      <w:proofErr w:type="spellStart"/>
      <w:r w:rsidRPr="00AA4B67">
        <w:rPr>
          <w:rFonts w:ascii="Times New Roman" w:eastAsia="Times New Roman" w:hAnsi="Times New Roman" w:cs="Times New Roman"/>
          <w:color w:val="464646"/>
          <w:sz w:val="24"/>
          <w:szCs w:val="24"/>
          <w:lang w:eastAsia="ru-RU"/>
        </w:rPr>
        <w:t>карртоофель</w:t>
      </w:r>
      <w:proofErr w:type="spellEnd"/>
      <w:r w:rsidRPr="00AA4B67">
        <w:rPr>
          <w:rFonts w:ascii="Times New Roman" w:eastAsia="Times New Roman" w:hAnsi="Times New Roman" w:cs="Times New Roman"/>
          <w:color w:val="464646"/>
          <w:sz w:val="24"/>
          <w:szCs w:val="24"/>
          <w:lang w:eastAsia="ru-RU"/>
        </w:rPr>
        <w:t>,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Как вы думаете, дети, кто теперь откликнулся?</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Как помочь им. Ребята? Какое новое условие мог бы предложить им помидор, чтобы и эти овощи вошли в его войско?</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Все овощи стали воинами, и огорчений больше не было! - заключает воспитатель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Распределение плодов по цвету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Распределение плодов по форме и вкусу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Вини-Пух радуется - он любит всё сладкое. Когда распределение заканчивается, он ставит блюдо со сладкими плодами к себе: «Я очень люблю мёд и всё сладкое!» «Вини-Пух,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«Вершки-корешки»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на земле - кисти рук опускают вниз.</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«Узнай и назови»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xml:space="preserve">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w:t>
      </w:r>
      <w:r w:rsidRPr="00AA4B67">
        <w:rPr>
          <w:rFonts w:ascii="Times New Roman" w:eastAsia="Times New Roman" w:hAnsi="Times New Roman" w:cs="Times New Roman"/>
          <w:color w:val="464646"/>
          <w:sz w:val="24"/>
          <w:szCs w:val="24"/>
          <w:lang w:eastAsia="ru-RU"/>
        </w:rPr>
        <w:lastRenderedPageBreak/>
        <w:t>должны рассказать о нём всё, что знаете. Назовите место, где растёт (болото, луг, овраг) И наша гостья, Красная Шапочка, поиграет и послушает о лекарственных травах вместе с нами. Например, ромашку аптечную (цветы) собирают летом, подорожник (собирают только листики без ножек) весной и в начале лета, крапиву - весной, когда она только-только вырастает (2-3 рассказа детей)</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«Да - нет»</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На все вопросы ведущего можно отвечать только словами «да» или «нет». Водящий выйдет за дверь, а мы договоримся, какое животное (растение) мы ему загадаем. Он придёт и будет нас спрашивать, где живёт это животное, какое оно, чем питается. Мы ему будем отвечать только двумя словами.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«Где снежинки?»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Дети идут хороводом вокруг разложенных по кругу карточек. На карточках изображены различные состояния воды: водопад, река, лужа, лёд, снегопад, туча, дождь, пар, снежинка, капля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 время движения по кругу произносятся следующие слова:</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Вот и лето наступило.</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Солнце ярче засветило.</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Стало жарче припекать,</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Где снежинку нам искать?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 последним словом все останавливаются. Те, перед кем располагаются нужные картинки, должны их поднять и объяснить свой выбор. Движение продолжается со словами:</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Наконец, пришла зима:</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Стужа, вьюга, холода.</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Выходите погулять.</w:t>
      </w:r>
    </w:p>
    <w:p w:rsidR="00AA4B67" w:rsidRPr="00AA4B67" w:rsidRDefault="00AA4B67" w:rsidP="00AA4B67">
      <w:pPr>
        <w:spacing w:after="0" w:line="240" w:lineRule="auto"/>
        <w:ind w:left="583" w:right="583"/>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Где снежинку нам искать?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Вновь выбирают нужные картинки, и объясняется выбор.</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Усложнение:</w:t>
      </w:r>
      <w:r w:rsidRPr="00AA4B67">
        <w:rPr>
          <w:rFonts w:ascii="Times New Roman" w:eastAsia="Times New Roman" w:hAnsi="Times New Roman" w:cs="Times New Roman"/>
          <w:color w:val="464646"/>
          <w:sz w:val="24"/>
          <w:szCs w:val="24"/>
          <w:lang w:eastAsia="ru-RU"/>
        </w:rPr>
        <w:t> Лежат 4 обруча с изображением четырёх времён года. Дети должны разнести свои карточки по обручам, объяснив свой выбор. Некоторые карточки могут соответствовать нескольким временам года.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«Чудесный мешочек»</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 мешочке находятся: мёд, орехи, сыр, пшено, яблоко, морковь и т.д. Дети достают пищу для зверей, угадывают, для кого она, кто чем питается. Подходят к игрушкам и угощают их.</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«Где спряталась рыбка»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Цель:</w:t>
      </w:r>
      <w:r w:rsidRPr="00AA4B67">
        <w:rPr>
          <w:rFonts w:ascii="Times New Roman" w:eastAsia="Times New Roman" w:hAnsi="Times New Roman" w:cs="Times New Roman"/>
          <w:color w:val="464646"/>
          <w:sz w:val="24"/>
          <w:szCs w:val="24"/>
          <w:lang w:eastAsia="ru-RU"/>
        </w:rPr>
        <w:t> развивать умение детей анализировать, закреплять названия растений, расширять словарный запас.</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Материал:</w:t>
      </w:r>
      <w:r w:rsidRPr="00AA4B67">
        <w:rPr>
          <w:rFonts w:ascii="Times New Roman" w:eastAsia="Times New Roman" w:hAnsi="Times New Roman" w:cs="Times New Roman"/>
          <w:color w:val="464646"/>
          <w:sz w:val="24"/>
          <w:szCs w:val="24"/>
          <w:lang w:eastAsia="ru-RU"/>
        </w:rPr>
        <w:t> голубая ткань или бумага (пруд), несколько видов растений, ракушка, палочка, коряга.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Описание:</w:t>
      </w:r>
      <w:r w:rsidRPr="00AA4B67">
        <w:rPr>
          <w:rFonts w:ascii="Times New Roman" w:eastAsia="Times New Roman" w:hAnsi="Times New Roman" w:cs="Times New Roman"/>
          <w:color w:val="464646"/>
          <w:sz w:val="24"/>
          <w:szCs w:val="24"/>
          <w:lang w:eastAsia="ru-RU"/>
        </w:rPr>
        <w:t> детям показывают маленькую рыбку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«Как же найти рыбку?» - спрашивает воспитатель. - Сейчас я расскажу вам, куда она спряталась. Воспитатель рассказывает, на что похож тот предмет, за которым «спряталась рыбка. Дети отгадывают.</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«Назовите растение»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lastRenderedPageBreak/>
        <w:t>Воспитатель обращает внимание детей на то, что у растений разные стебли.</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Назовите растения с прямыми стеблями, с вьющимися, без стебля. Как нужно ухаживать за ними? Чем ещё отличаются растения друг от друга?</w:t>
      </w:r>
    </w:p>
    <w:p w:rsidR="00AA4B67" w:rsidRPr="00AA4B67" w:rsidRDefault="00AA4B67" w:rsidP="00AA4B67">
      <w:pPr>
        <w:spacing w:after="0"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На что похожи листья фиалки? На что похожи листья бальзамина, фикуса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«Волшебные экранчики»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Цель:</w:t>
      </w:r>
      <w:r w:rsidRPr="00AA4B67">
        <w:rPr>
          <w:rFonts w:ascii="Times New Roman" w:eastAsia="Times New Roman" w:hAnsi="Times New Roman" w:cs="Times New Roman"/>
          <w:color w:val="464646"/>
          <w:sz w:val="24"/>
          <w:szCs w:val="24"/>
          <w:lang w:eastAsia="ru-RU"/>
        </w:rPr>
        <w:t> развитие у детей умений упорядочивать предметы по свойству, понимать условность обозначений, анализировать, сравнивать предметы.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Материал:</w:t>
      </w:r>
      <w:r w:rsidRPr="00AA4B67">
        <w:rPr>
          <w:rFonts w:ascii="Times New Roman" w:eastAsia="Times New Roman" w:hAnsi="Times New Roman" w:cs="Times New Roman"/>
          <w:color w:val="464646"/>
          <w:sz w:val="24"/>
          <w:szCs w:val="24"/>
          <w:lang w:eastAsia="ru-RU"/>
        </w:rPr>
        <w:t> «Экран» с тремя «окнами прорезями», в которые вставляются ленты с условными обозначениями свойств. Ленты - полоски с изображением предметов с разной степенью выраженности свойств (например, яблоко большое, среднее и маленькое),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Правила и ход игры: воспитатель или кто-либо из детей вставляет изображение предмета в первом «окне». Предлагает подобрать «семейку» - построить упорядоченный ряд.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Например,</w:t>
      </w:r>
      <w:r w:rsidRPr="00AA4B67">
        <w:rPr>
          <w:rFonts w:ascii="Times New Roman" w:eastAsia="Times New Roman" w:hAnsi="Times New Roman" w:cs="Times New Roman"/>
          <w:color w:val="464646"/>
          <w:sz w:val="24"/>
          <w:szCs w:val="24"/>
          <w:lang w:eastAsia="ru-RU"/>
        </w:rPr>
        <w:t> большой круг, затем средний, маленький; тёмное пятно - светлое, совсем светлое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 начале освоения игры содержание конструируется специально: выбирается свойство, подбираются картинки с ярким проявлением данного свойства. В дальнейшем можно использовать изображения с несколькими свойствами. Например, в первом «окне» красное яблоко, во втором и третьем «окнах» - разные по форме, цвету, размеру яблоки. Дети обсуждают, как построить ряд, какое свойство выбрать.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«Четвёртый лишний»</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заяц, ёж, лиса, шмель;</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трясогузка, паук, скворец, сорока;</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бабочка, стрекоза, енот, пчела;</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кузнечик, божья коровка, воробей, майский жук;</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пчела, стрекоза, енот, пчела;</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кузнечик, божья коровка, воробей, комар;</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таракан, муха, пчела, майский жук;</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стрекоза, кузнечик, пчела, божья коровка;</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лягушка, комар, жук, бабочка;</w:t>
      </w:r>
    </w:p>
    <w:p w:rsidR="00AA4B67" w:rsidRPr="00AA4B67" w:rsidRDefault="00AA4B67" w:rsidP="00AA4B67">
      <w:pPr>
        <w:numPr>
          <w:ilvl w:val="0"/>
          <w:numId w:val="1"/>
        </w:numPr>
        <w:spacing w:before="100" w:beforeAutospacing="1" w:after="100" w:afterAutospacing="1" w:line="240" w:lineRule="auto"/>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стрекоза, мотылёк, шмель, воробей.</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Игра в слова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Я прочитаю вам слова, а вы подумайте, какие из них подходят муравью (шмелю, пчеле, таракану).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Словарь:</w:t>
      </w:r>
      <w:r w:rsidRPr="00AA4B67">
        <w:rPr>
          <w:rFonts w:ascii="Times New Roman" w:eastAsia="Times New Roman" w:hAnsi="Times New Roman" w:cs="Times New Roman"/>
          <w:color w:val="464646"/>
          <w:sz w:val="24"/>
          <w:szCs w:val="24"/>
          <w:lang w:eastAsia="ru-RU"/>
        </w:rPr>
        <w:t> муравейник, зелёный, порхает, мёд, увёртливая,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Вариант игры:</w:t>
      </w:r>
      <w:r w:rsidRPr="00AA4B67">
        <w:rPr>
          <w:rFonts w:ascii="Times New Roman" w:eastAsia="Times New Roman" w:hAnsi="Times New Roman" w:cs="Times New Roman"/>
          <w:color w:val="464646"/>
          <w:sz w:val="24"/>
          <w:szCs w:val="24"/>
          <w:lang w:eastAsia="ru-RU"/>
        </w:rPr>
        <w:t> какие слова подходят к овощу (фрукту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«Земля, вода, огонь, воздух»</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xml:space="preserve">Играющие становятся в круг, в середине - ведущий. Он бросает мяч кому-нибудь из играющих, произнося при этом одно из четырёх слов: земля, вода, огонь, воздух. Если водящий сказал «земля», тот, кто поймал мяч, должен быстро назвать того, кто обитает в </w:t>
      </w:r>
      <w:r w:rsidRPr="00AA4B67">
        <w:rPr>
          <w:rFonts w:ascii="Times New Roman" w:eastAsia="Times New Roman" w:hAnsi="Times New Roman" w:cs="Times New Roman"/>
          <w:color w:val="464646"/>
          <w:sz w:val="24"/>
          <w:szCs w:val="24"/>
          <w:lang w:eastAsia="ru-RU"/>
        </w:rPr>
        <w:lastRenderedPageBreak/>
        <w:t>этой среде; на слово «вода» играющий отвечает названием рыб, на слово воздух - названием птиц. При слове «огонь» все должны несколько раз быстро повернуться кругом, помахивая руками. Затем мяч возвращают водящему. Ошибающийся выбывает из игры.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Подвижная игра «Ходят капельки по кругу»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«Угадай растение»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Сейчас каждый из вас загадает комнатное растение, расскажет нам о нём, не называя его. А мы по рассказу отгадаем растение и назовём его.</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Игра с мячом «Я знаю»</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Аналогично называются другие классы объектов природы.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«Птицы, рыбы, звери»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Аналогично проводится игра со словами «звери» и «рыбы».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«Воздух, земля, вода»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бросает мяч ребёнку и называет объект природы, например, «сорока</w:t>
      </w:r>
      <w:r>
        <w:rPr>
          <w:rFonts w:ascii="Times New Roman" w:eastAsia="Times New Roman" w:hAnsi="Times New Roman" w:cs="Times New Roman"/>
          <w:color w:val="464646"/>
          <w:sz w:val="24"/>
          <w:szCs w:val="24"/>
          <w:lang w:eastAsia="ru-RU"/>
        </w:rPr>
        <w:t>». Ребё</w:t>
      </w:r>
      <w:r w:rsidRPr="00AA4B67">
        <w:rPr>
          <w:rFonts w:ascii="Times New Roman" w:eastAsia="Times New Roman" w:hAnsi="Times New Roman" w:cs="Times New Roman"/>
          <w:color w:val="464646"/>
          <w:sz w:val="24"/>
          <w:szCs w:val="24"/>
          <w:lang w:eastAsia="ru-RU"/>
        </w:rPr>
        <w:t>нок должен ответить «воздух» и бросить мяч обратно. На слово «дельфин» ребёнок отвечает «вода», на слово «волк» - «земля»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Возможен и другой вариант игры: воспитатель называет слово «воздух». Ребёнок, поймавший мяч, должен назвать птицу. На слово «земля» - животное, обитающее на земле: на слово «вода» - обитателя рек, морей, озёр и океанов.</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«Цепочка»</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lastRenderedPageBreak/>
        <w:t>«Кто где живёт»</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 xml:space="preserve">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w:t>
      </w:r>
      <w:proofErr w:type="gramStart"/>
      <w:r w:rsidRPr="00AA4B67">
        <w:rPr>
          <w:rFonts w:ascii="Times New Roman" w:eastAsia="Times New Roman" w:hAnsi="Times New Roman" w:cs="Times New Roman"/>
          <w:color w:val="464646"/>
          <w:sz w:val="24"/>
          <w:szCs w:val="24"/>
          <w:lang w:eastAsia="ru-RU"/>
        </w:rPr>
        <w:t>и</w:t>
      </w:r>
      <w:proofErr w:type="gramEnd"/>
      <w:r w:rsidRPr="00AA4B67">
        <w:rPr>
          <w:rFonts w:ascii="Times New Roman" w:eastAsia="Times New Roman" w:hAnsi="Times New Roman" w:cs="Times New Roman"/>
          <w:color w:val="464646"/>
          <w:sz w:val="24"/>
          <w:szCs w:val="24"/>
          <w:lang w:eastAsia="ru-RU"/>
        </w:rPr>
        <w:t xml:space="preserve"> если совпадает с его картинкой, «поселить» у себя, показав карточку воспитателю.</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«Летает, плавает, бегает»</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Воспитатель показывает или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«Похожи - не похожи»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Цель игры:</w:t>
      </w:r>
      <w:r w:rsidRPr="00AA4B67">
        <w:rPr>
          <w:rFonts w:ascii="Times New Roman" w:eastAsia="Times New Roman" w:hAnsi="Times New Roman" w:cs="Times New Roman"/>
          <w:color w:val="464646"/>
          <w:sz w:val="24"/>
          <w:szCs w:val="24"/>
          <w:lang w:eastAsia="ru-RU"/>
        </w:rPr>
        <w:t> развивать у детей умение абстрагировать, обобщать, выделять предметы, сходные по одним свойствам и отличные по другим, сопоставлять, сравнивать предметы либо изображения.</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Материал:</w:t>
      </w:r>
      <w:r w:rsidRPr="00AA4B67">
        <w:rPr>
          <w:rFonts w:ascii="Times New Roman" w:eastAsia="Times New Roman" w:hAnsi="Times New Roman" w:cs="Times New Roman"/>
          <w:color w:val="464646"/>
          <w:sz w:val="24"/>
          <w:szCs w:val="24"/>
          <w:lang w:eastAsia="ru-RU"/>
        </w:rPr>
        <w:t> игровой лист (экран) с тремя «окнами-прорезями», в которые вставляются ленты с условными обозначениями свойств; ленты-полоски с обозначением свойств предметов. В первое и третье «окно» вставляются полоски с изображением предметов, во второе - полоска с обозначением свойств.</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Вариант 1.</w:t>
      </w:r>
      <w:r w:rsidRPr="00AA4B67">
        <w:rPr>
          <w:rFonts w:ascii="Times New Roman" w:eastAsia="Times New Roman" w:hAnsi="Times New Roman" w:cs="Times New Roman"/>
          <w:color w:val="464646"/>
          <w:sz w:val="24"/>
          <w:szCs w:val="24"/>
          <w:lang w:eastAsia="ru-RU"/>
        </w:rPr>
        <w:t> Ребёнку предлагается установить «экран» так, чтобы в первом и третьем окне разместились предметы, обладающие свойством, указанным во втором окне. На начальном этапе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Вариант 2.</w:t>
      </w:r>
      <w:r w:rsidRPr="00AA4B67">
        <w:rPr>
          <w:rFonts w:ascii="Times New Roman" w:eastAsia="Times New Roman" w:hAnsi="Times New Roman" w:cs="Times New Roman"/>
          <w:color w:val="464646"/>
          <w:sz w:val="24"/>
          <w:szCs w:val="24"/>
          <w:lang w:eastAsia="ru-RU"/>
        </w:rPr>
        <w:t> Один ребёнок устанавливает первое окно, второй - выбирает и устанавливает свойство, которым данный предмет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u w:val="single"/>
          <w:lang w:eastAsia="ru-RU"/>
        </w:rPr>
        <w:t>Вариант 3.</w:t>
      </w:r>
      <w:r w:rsidRPr="00AA4B67">
        <w:rPr>
          <w:rFonts w:ascii="Times New Roman" w:eastAsia="Times New Roman" w:hAnsi="Times New Roman" w:cs="Times New Roman"/>
          <w:color w:val="464646"/>
          <w:sz w:val="24"/>
          <w:szCs w:val="24"/>
          <w:lang w:eastAsia="ru-RU"/>
        </w:rPr>
        <w:t> Используется на заключительных этапах освоения. Играть можно с большой группой детей. Ребёнок загадывает «загадку» - выстраивает в первом и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получает право открыть второе окно или загадать новую загадку.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«Выбери нужное»</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На Столе рассыпаны предметные картинки. Воспитатель называет какое-либо свойство или признак, а дети должны выбрать как можно больше предметов, которые этим свойством обладают. Например, «зелёный» - это могут быть картинки листочка, дерева, огурца, капусты, кузнечика, ящерицы и т.д. Или: «влажный» - вода, роса, облако, туман, иней и т.д.</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«Две корзины»</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На столе муляжи или картинки овощей и фруктов. Дети должны их разложить на две корзины. При этом предметы могут делиться не только по принадлежности к фруктам или овощам, но и по цвету, по форме, твёрдости - мягкости, вкусу или даже запаху.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b/>
          <w:bCs/>
          <w:color w:val="464646"/>
          <w:sz w:val="24"/>
          <w:szCs w:val="24"/>
          <w:u w:val="single"/>
          <w:lang w:eastAsia="ru-RU"/>
        </w:rPr>
        <w:t>«Береги природу»</w:t>
      </w:r>
    </w:p>
    <w:p w:rsidR="00AA4B67" w:rsidRPr="00AA4B67" w:rsidRDefault="00AA4B67" w:rsidP="00AA4B67">
      <w:pPr>
        <w:spacing w:before="58" w:after="58" w:line="240" w:lineRule="auto"/>
        <w:ind w:firstLine="184"/>
        <w:rPr>
          <w:rFonts w:ascii="Times New Roman" w:eastAsia="Times New Roman" w:hAnsi="Times New Roman" w:cs="Times New Roman"/>
          <w:color w:val="464646"/>
          <w:sz w:val="24"/>
          <w:szCs w:val="24"/>
          <w:lang w:eastAsia="ru-RU"/>
        </w:rPr>
      </w:pPr>
      <w:r w:rsidRPr="00AA4B67">
        <w:rPr>
          <w:rFonts w:ascii="Times New Roman" w:eastAsia="Times New Roman" w:hAnsi="Times New Roman" w:cs="Times New Roman"/>
          <w:color w:val="464646"/>
          <w:sz w:val="24"/>
          <w:szCs w:val="24"/>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w:t>
      </w:r>
      <w:r>
        <w:rPr>
          <w:rFonts w:ascii="Times New Roman" w:eastAsia="Times New Roman" w:hAnsi="Times New Roman" w:cs="Times New Roman"/>
          <w:color w:val="464646"/>
          <w:sz w:val="24"/>
          <w:szCs w:val="24"/>
          <w:lang w:eastAsia="ru-RU"/>
        </w:rPr>
        <w:t>т спрятанного объекта. Например,</w:t>
      </w:r>
      <w:r w:rsidRPr="00AA4B67">
        <w:rPr>
          <w:rFonts w:ascii="Times New Roman" w:eastAsia="Times New Roman" w:hAnsi="Times New Roman" w:cs="Times New Roman"/>
          <w:color w:val="464646"/>
          <w:sz w:val="24"/>
          <w:szCs w:val="24"/>
          <w:lang w:eastAsia="ru-RU"/>
        </w:rPr>
        <w:t xml:space="preserve"> убирает птицу - что будет с остальными животными, с человеком, с растениями и т.д.</w:t>
      </w:r>
    </w:p>
    <w:p w:rsidR="00D20B1F" w:rsidRPr="00AA4B67" w:rsidRDefault="00D20B1F">
      <w:pPr>
        <w:rPr>
          <w:rFonts w:ascii="Times New Roman" w:hAnsi="Times New Roman" w:cs="Times New Roman"/>
        </w:rPr>
      </w:pPr>
      <w:bookmarkStart w:id="0" w:name="_GoBack"/>
      <w:bookmarkEnd w:id="0"/>
    </w:p>
    <w:sectPr w:rsidR="00D20B1F" w:rsidRPr="00AA4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C5AB6"/>
    <w:multiLevelType w:val="multilevel"/>
    <w:tmpl w:val="5D1E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67"/>
    <w:rsid w:val="00AA4B67"/>
    <w:rsid w:val="00D20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71E5"/>
  <w15:chartTrackingRefBased/>
  <w15:docId w15:val="{2BF82203-DFD7-4AF0-9CA5-EBDB513B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868464">
      <w:bodyDiv w:val="1"/>
      <w:marLeft w:val="0"/>
      <w:marRight w:val="0"/>
      <w:marTop w:val="0"/>
      <w:marBottom w:val="0"/>
      <w:divBdr>
        <w:top w:val="none" w:sz="0" w:space="0" w:color="auto"/>
        <w:left w:val="none" w:sz="0" w:space="0" w:color="auto"/>
        <w:bottom w:val="none" w:sz="0" w:space="0" w:color="auto"/>
        <w:right w:val="none" w:sz="0" w:space="0" w:color="auto"/>
      </w:divBdr>
      <w:divsChild>
        <w:div w:id="701631391">
          <w:marLeft w:val="116"/>
          <w:marRight w:val="116"/>
          <w:marTop w:val="58"/>
          <w:marBottom w:val="58"/>
          <w:divBdr>
            <w:top w:val="none" w:sz="0" w:space="0" w:color="auto"/>
            <w:left w:val="none" w:sz="0" w:space="0" w:color="auto"/>
            <w:bottom w:val="none" w:sz="0" w:space="0" w:color="auto"/>
            <w:right w:val="none" w:sz="0" w:space="0" w:color="auto"/>
          </w:divBdr>
          <w:divsChild>
            <w:div w:id="6553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2630</Words>
  <Characters>14994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лалетин</dc:creator>
  <cp:keywords/>
  <dc:description/>
  <cp:lastModifiedBy>лалетин</cp:lastModifiedBy>
  <cp:revision>1</cp:revision>
  <dcterms:created xsi:type="dcterms:W3CDTF">2017-02-19T10:27:00Z</dcterms:created>
  <dcterms:modified xsi:type="dcterms:W3CDTF">2017-02-19T10:32:00Z</dcterms:modified>
</cp:coreProperties>
</file>