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465" w:rsidRPr="00F637A7" w:rsidRDefault="00F25BE0" w:rsidP="00F637A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91735" cy="4443730"/>
            <wp:effectExtent l="171450" t="171450" r="189865" b="185420"/>
            <wp:docPr id="1" name="Рисунок 1" descr="https://ds04.infourok.ru/uploads/ex/0cdc/001123db-496b1bd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ds04.infourok.ru/uploads/ex/0cdc/001123db-496b1bd1/img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7513" cy="44577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A6465" w:rsidRDefault="00F25BE0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</w:t>
      </w:r>
    </w:p>
    <w:p w:rsidR="00EA6465" w:rsidRDefault="00F25BE0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Нетрадиционные техники рисования. «Кляксография» (выдувание трубочкой)</w:t>
      </w:r>
    </w:p>
    <w:bookmarkEnd w:id="0"/>
    <w:p w:rsidR="00EA6465" w:rsidRDefault="00F25BE0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Для детей дошкольного возраста крайне в</w:t>
      </w: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ажно развивать воображение. В этом помогают сказки, игры, творческие задачки, а также изобразительное искусство. К нетрадиционным методам относится кляксография – техника рисования  для детей, которая основана на превращении капель краски на бумаге в худож</w:t>
      </w: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ественные образы.</w:t>
      </w:r>
      <w:r>
        <w:rPr>
          <w:rFonts w:ascii="Times New Roman" w:hAnsi="Times New Roman" w:cs="Times New Roman"/>
          <w:spacing w:val="6"/>
          <w:sz w:val="28"/>
          <w:szCs w:val="28"/>
        </w:rPr>
        <w:br/>
      </w:r>
    </w:p>
    <w:p w:rsidR="00EA6465" w:rsidRDefault="00F25BE0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ЧТО ТАКОЕ КЛЯКСОГРАФИЯ? Кляксографией называется рисование кляксами, пятнами, каплями, в которых необходимо разглядеть определенный образ, подключив фантазию. Эта техника идеально подходит для детей, так как не требует особых навыков, за</w:t>
      </w: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 xml:space="preserve">датков и талантов.  Ее можно сочетать с другими методиками, дополнять картины с помощью красок, бумаги, пластилина, раздувать кляксы через трубочку </w:t>
      </w: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lastRenderedPageBreak/>
        <w:t>или позволять им свободно растекаться.</w:t>
      </w:r>
      <w:r>
        <w:rPr>
          <w:rFonts w:ascii="Times New Roman" w:hAnsi="Times New Roman" w:cs="Times New Roman"/>
          <w:spacing w:val="6"/>
          <w:sz w:val="28"/>
          <w:szCs w:val="28"/>
        </w:rPr>
        <w:br/>
      </w:r>
    </w:p>
    <w:p w:rsidR="00EA6465" w:rsidRDefault="00F25BE0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ИСТОРИЯ Кляксография возникла и распространилась в конце XIX века, к</w:t>
      </w: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огда к ее использованию начали прибегать известные художники. Они ставили пятна красок, затем дополняли их, создавая причудливые образы благодаря слиянию цветов и плавным линиям. Картины в такой технике выглядели необычно, сохраняя при этом композицию, пер</w:t>
      </w: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спективу и пропорции. Позднее кляксография стала основой иллюстраций детских книжек. На основе пятна создавались персонажи, а кляксе посвящались детские стихи и рассказы.</w:t>
      </w:r>
    </w:p>
    <w:p w:rsidR="00EA6465" w:rsidRDefault="00F25BE0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ЗНАЧЕНИЕ В РАЗВИТИИ РЕБЕНКА Рисование в такой технике оказывает положительное влияние</w:t>
      </w: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 xml:space="preserve"> на прогресс в обучении дошкольников: развивает фантазию и воображение; учит ребенка справляться с поставленными задачами, стимулирует мелкую моторику; активизирует образное мышление; Помимо этого, работа с трубочкой развивает легкие, что является лучшей п</w:t>
      </w: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рофилактикой кашля и бронхита.</w:t>
      </w:r>
      <w:r>
        <w:rPr>
          <w:rFonts w:ascii="Times New Roman" w:hAnsi="Times New Roman" w:cs="Times New Roman"/>
          <w:spacing w:val="6"/>
          <w:sz w:val="28"/>
          <w:szCs w:val="28"/>
        </w:rPr>
        <w:br/>
      </w:r>
    </w:p>
    <w:p w:rsidR="00EA6465" w:rsidRDefault="00F25BE0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Кляксография – необычная техника, развивающая фантазию детей. Она позволяет раскрыть творческие способности дошкольника, научить использовать воображение и подготовить его к выполнению более сложных задач.</w:t>
      </w:r>
      <w:r>
        <w:rPr>
          <w:rFonts w:ascii="Times New Roman" w:hAnsi="Times New Roman" w:cs="Times New Roman"/>
          <w:spacing w:val="6"/>
          <w:sz w:val="28"/>
          <w:szCs w:val="28"/>
        </w:rPr>
        <w:br/>
      </w:r>
    </w:p>
    <w:p w:rsidR="00EA6465" w:rsidRDefault="00F25BE0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первый взгляд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она непонятна и вроде бы не хочется за неё браться, но стоит только начать творить, как это первое ощущение улетучивается, словно дым. Рисунок словно рождается сам!</w:t>
      </w:r>
    </w:p>
    <w:p w:rsidR="00EA6465" w:rsidRDefault="00F25BE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занятие для детей не только интересное, увлекательное, но и очень полезное. Так, 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выдувание через соломинку укрепляет здоровье: силу лёгких и дыхательную систему ребёнка в целом.</w:t>
      </w:r>
    </w:p>
    <w:p w:rsidR="00EA6465" w:rsidRDefault="00F25BE0">
      <w:pPr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работы в данной технике нам понадобится: бумага, тушь или жидко разведенные в мисочке (или в маленьких флаконах) гуашевые или акварельные краски,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пластиковая ложечка или пипетка, котельная трубочка, цветные карандаши, кисточка, краски для дорисовывая изображения.</w:t>
      </w:r>
    </w:p>
    <w:p w:rsidR="00EA6465" w:rsidRDefault="00F25BE0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rStyle w:val="a3"/>
          <w:b w:val="0"/>
          <w:sz w:val="28"/>
          <w:szCs w:val="28"/>
        </w:rPr>
        <w:t>Технология изображения.</w:t>
      </w:r>
    </w:p>
    <w:p w:rsidR="00EA6465" w:rsidRDefault="00F25BE0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1. Зачерпнуть пластиковой ложечкой (пипеткой) краску, вылить (капнуть) её на лист бумаги, делая небольшое пятно (к</w:t>
      </w:r>
      <w:r>
        <w:rPr>
          <w:sz w:val="28"/>
          <w:szCs w:val="28"/>
        </w:rPr>
        <w:t>апельку).</w:t>
      </w:r>
    </w:p>
    <w:p w:rsidR="00EA6465" w:rsidRDefault="00F25BE0">
      <w:pPr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2. Коктейльной трубочкой выдуваем кляксу снизу вверх в разные направления так, что бы её конец не касался ни пятна, ни бумаги.</w:t>
      </w:r>
    </w:p>
    <w:p w:rsidR="00EA6465" w:rsidRDefault="00F25BE0">
      <w:pPr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 Когда клякса разделится на несколько побегов выдуваем их по отдельности в нужном направлении.</w:t>
      </w:r>
    </w:p>
    <w:p w:rsidR="00EA6465" w:rsidRDefault="00EA6465">
      <w:pPr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6465" w:rsidRDefault="00F25BE0">
      <w:pPr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При необходимости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процедура повторяется (т. е. капнуть ещё капельку краски в нужное место и раздуть).</w:t>
      </w:r>
    </w:p>
    <w:p w:rsidR="00EA6465" w:rsidRDefault="00EA6465">
      <w:pPr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6465" w:rsidRDefault="00EA6465">
      <w:pPr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6465" w:rsidRDefault="00EA6465">
      <w:pPr>
        <w:rPr>
          <w:rFonts w:ascii="Times New Roman" w:hAnsi="Times New Roman" w:cs="Times New Roman"/>
          <w:sz w:val="28"/>
          <w:szCs w:val="28"/>
        </w:rPr>
      </w:pPr>
    </w:p>
    <w:p w:rsidR="00EA6465" w:rsidRDefault="00EA6465">
      <w:pPr>
        <w:rPr>
          <w:rFonts w:ascii="Times New Roman" w:hAnsi="Times New Roman" w:cs="Times New Roman"/>
          <w:sz w:val="28"/>
          <w:szCs w:val="28"/>
        </w:rPr>
      </w:pPr>
    </w:p>
    <w:p w:rsidR="00EA6465" w:rsidRDefault="00EA6465">
      <w:pPr>
        <w:rPr>
          <w:rFonts w:ascii="Times New Roman" w:hAnsi="Times New Roman" w:cs="Times New Roman"/>
          <w:sz w:val="28"/>
          <w:szCs w:val="28"/>
        </w:rPr>
      </w:pPr>
    </w:p>
    <w:p w:rsidR="00EA6465" w:rsidRDefault="00EA6465">
      <w:pPr>
        <w:rPr>
          <w:rFonts w:ascii="Times New Roman" w:hAnsi="Times New Roman" w:cs="Times New Roman"/>
          <w:sz w:val="28"/>
          <w:szCs w:val="28"/>
        </w:rPr>
      </w:pPr>
    </w:p>
    <w:p w:rsidR="00EA6465" w:rsidRDefault="00F25B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4180" cy="3278505"/>
            <wp:effectExtent l="133350" t="95250" r="147320" b="169545"/>
            <wp:docPr id="4" name="Рисунок 4" descr="C:\Users\Denis\Desktop\проверка\20191113_09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Denis\Desktop\проверка\20191113_093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2587" cy="3277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6465" w:rsidRDefault="00F25B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735" cy="4274820"/>
            <wp:effectExtent l="133350" t="114300" r="151765" b="163830"/>
            <wp:docPr id="5" name="Рисунок 5" descr="C:\Users\Denis\Desktop\проверка\20191113_09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Denis\Desktop\проверка\20191113_094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0168" cy="4273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6465" w:rsidRDefault="00F25B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525520"/>
            <wp:effectExtent l="133350" t="95250" r="133350" b="170180"/>
            <wp:docPr id="6" name="Рисунок 6" descr="C:\Users\Denis\Desktop\проверка\20191113_1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Denis\Desktop\проверка\20191113_100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2272" cy="35242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6465" w:rsidRDefault="00F25B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0690" cy="4349115"/>
            <wp:effectExtent l="133350" t="114300" r="149860" b="165735"/>
            <wp:docPr id="8" name="Рисунок 8" descr="C:\Users\Denis\Desktop\проверка\20191113_09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Denis\Desktop\проверка\20191113_095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9054" cy="4347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A6465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BE0" w:rsidRDefault="00F25BE0">
      <w:pPr>
        <w:spacing w:line="240" w:lineRule="auto"/>
      </w:pPr>
      <w:r>
        <w:separator/>
      </w:r>
    </w:p>
  </w:endnote>
  <w:endnote w:type="continuationSeparator" w:id="0">
    <w:p w:rsidR="00F25BE0" w:rsidRDefault="00F25B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BE0" w:rsidRDefault="00F25BE0">
      <w:pPr>
        <w:spacing w:after="0"/>
      </w:pPr>
      <w:r>
        <w:separator/>
      </w:r>
    </w:p>
  </w:footnote>
  <w:footnote w:type="continuationSeparator" w:id="0">
    <w:p w:rsidR="00F25BE0" w:rsidRDefault="00F25BE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892"/>
    <w:rsid w:val="0017206A"/>
    <w:rsid w:val="00AE3892"/>
    <w:rsid w:val="00DB6225"/>
    <w:rsid w:val="00DF28DC"/>
    <w:rsid w:val="00EA6465"/>
    <w:rsid w:val="00F25BE0"/>
    <w:rsid w:val="00F30245"/>
    <w:rsid w:val="00F637A7"/>
    <w:rsid w:val="3294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F922C"/>
  <w15:docId w15:val="{B35FEE83-2032-46BB-AF6B-7DB59B34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472</Words>
  <Characters>2693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BogachovaGalinka@outlook.com</cp:lastModifiedBy>
  <cp:revision>7</cp:revision>
  <dcterms:created xsi:type="dcterms:W3CDTF">2019-12-01T08:57:00Z</dcterms:created>
  <dcterms:modified xsi:type="dcterms:W3CDTF">2024-11-04T10:08:00Z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228FB44B756C4EBC8C23379404E7B60F_12</vt:lpwstr>
  </property>
</Properties>
</file>