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11970" w:rsidRDefault="00D11970" w:rsidP="00D11970">
      <w:pPr>
        <w:jc w:val="center"/>
      </w:pPr>
      <w:r>
        <w:t xml:space="preserve">Администрация г. Улан-Удэ </w:t>
      </w:r>
    </w:p>
    <w:p w:rsidR="00D11970" w:rsidRDefault="00D11970" w:rsidP="00D11970">
      <w:pPr>
        <w:jc w:val="center"/>
      </w:pPr>
      <w:r>
        <w:t>Комитет по образованию г. Улан-Удэ</w:t>
      </w:r>
    </w:p>
    <w:p w:rsidR="00D11970" w:rsidRDefault="00D11970" w:rsidP="00D11970">
      <w:pPr>
        <w:jc w:val="center"/>
      </w:pPr>
      <w:r>
        <w:t>Муниципальное бюджетное образовательное учреждение</w:t>
      </w:r>
    </w:p>
    <w:p w:rsidR="00D11970" w:rsidRDefault="00D11970" w:rsidP="00D11970">
      <w:pPr>
        <w:jc w:val="center"/>
      </w:pPr>
      <w:r>
        <w:t>Детский сад № 87 «Улыбка» комбинированного вида</w:t>
      </w: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Default="00154668" w:rsidP="00D1197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  <w:bookmarkStart w:id="0" w:name="_GoBack"/>
      <w:bookmarkEnd w:id="0"/>
      <w:r w:rsidRPr="00154668">
        <w:rPr>
          <w:b/>
          <w:bCs/>
          <w:color w:val="000000"/>
          <w:sz w:val="52"/>
          <w:szCs w:val="27"/>
        </w:rPr>
        <w:t>Консультация</w:t>
      </w:r>
    </w:p>
    <w:p w:rsidR="00154668" w:rsidRP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  <w:r w:rsidRPr="00154668">
        <w:rPr>
          <w:b/>
          <w:bCs/>
          <w:color w:val="000000"/>
          <w:sz w:val="52"/>
          <w:szCs w:val="27"/>
        </w:rPr>
        <w:t>для воспитателей на тему:</w:t>
      </w: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sz w:val="52"/>
          <w:shd w:val="clear" w:color="auto" w:fill="FFFFFF"/>
        </w:rPr>
      </w:pPr>
      <w:r w:rsidRPr="00154668">
        <w:rPr>
          <w:b/>
          <w:bCs/>
          <w:color w:val="000000"/>
          <w:sz w:val="56"/>
          <w:szCs w:val="27"/>
        </w:rPr>
        <w:t>«</w:t>
      </w:r>
      <w:r w:rsidRPr="00154668">
        <w:rPr>
          <w:b/>
          <w:sz w:val="52"/>
          <w:shd w:val="clear" w:color="auto" w:fill="FFFFFF"/>
        </w:rPr>
        <w:t xml:space="preserve">Методы и приемы </w:t>
      </w: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sz w:val="52"/>
          <w:shd w:val="clear" w:color="auto" w:fill="FFFFFF"/>
        </w:rPr>
      </w:pPr>
      <w:r w:rsidRPr="00154668">
        <w:rPr>
          <w:b/>
          <w:sz w:val="52"/>
          <w:shd w:val="clear" w:color="auto" w:fill="FFFFFF"/>
        </w:rPr>
        <w:t xml:space="preserve">стимулирования речевой деятельности </w:t>
      </w:r>
    </w:p>
    <w:p w:rsidR="00154668" w:rsidRP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27"/>
        </w:rPr>
      </w:pPr>
      <w:r>
        <w:rPr>
          <w:b/>
          <w:sz w:val="52"/>
          <w:shd w:val="clear" w:color="auto" w:fill="FFFFFF"/>
        </w:rPr>
        <w:t xml:space="preserve">у </w:t>
      </w:r>
      <w:r w:rsidRPr="00154668">
        <w:rPr>
          <w:b/>
          <w:sz w:val="52"/>
          <w:shd w:val="clear" w:color="auto" w:fill="FFFFFF"/>
        </w:rPr>
        <w:t>детей дошкольного возраста»</w:t>
      </w:r>
    </w:p>
    <w:p w:rsidR="00154668" w:rsidRP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</w:p>
    <w:p w:rsidR="00154668" w:rsidRP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  <w:sz w:val="32"/>
          <w:szCs w:val="27"/>
        </w:rPr>
      </w:pPr>
    </w:p>
    <w:p w:rsidR="00301EA2" w:rsidRDefault="00301EA2" w:rsidP="005D46CF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  <w:sz w:val="32"/>
          <w:szCs w:val="27"/>
        </w:rPr>
      </w:pPr>
    </w:p>
    <w:p w:rsidR="00301EA2" w:rsidRDefault="00301EA2" w:rsidP="005D46CF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  <w:sz w:val="32"/>
          <w:szCs w:val="27"/>
        </w:rPr>
      </w:pPr>
    </w:p>
    <w:p w:rsidR="00301EA2" w:rsidRPr="005D46CF" w:rsidRDefault="00301EA2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Pr="005D46CF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Pr="005D46CF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Pr="005D46CF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Pr="005D46CF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Pr="005D46CF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Pr="005D46CF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Pr="005D46CF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Pr="005D46CF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Pr="005D46CF" w:rsidRDefault="00154668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Default="00D11970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2024</w:t>
      </w:r>
      <w:r w:rsidR="00154668" w:rsidRPr="005D46CF">
        <w:rPr>
          <w:b/>
          <w:bCs/>
          <w:color w:val="000000"/>
          <w:sz w:val="27"/>
          <w:szCs w:val="27"/>
        </w:rPr>
        <w:t xml:space="preserve"> г.</w:t>
      </w:r>
    </w:p>
    <w:p w:rsidR="005D46CF" w:rsidRDefault="005D46CF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D46CF" w:rsidRPr="005D46CF" w:rsidRDefault="005D46CF" w:rsidP="005D46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Требования к качеству речи педагога дошкольного учреждения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 случайно считается, что речь человека – его визитная карточка, поскольку от того, насколько грамотно он выражается, зависит его успех не только в повседневном общении, но и в профессиональной деятельности. Особенно актуально данное утверждение по отношению к речи педагога, работающего с детьми дошкольного возраста.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      </w:t>
      </w:r>
      <w:r>
        <w:rPr>
          <w:color w:val="000000"/>
          <w:sz w:val="27"/>
          <w:szCs w:val="27"/>
        </w:rPr>
        <w:t xml:space="preserve">Дошкольный возраст является </w:t>
      </w:r>
      <w:proofErr w:type="spellStart"/>
      <w:r>
        <w:rPr>
          <w:color w:val="000000"/>
          <w:sz w:val="27"/>
          <w:szCs w:val="27"/>
        </w:rPr>
        <w:t>сензитивным</w:t>
      </w:r>
      <w:proofErr w:type="spellEnd"/>
      <w:r>
        <w:rPr>
          <w:color w:val="000000"/>
          <w:sz w:val="27"/>
          <w:szCs w:val="27"/>
        </w:rPr>
        <w:t xml:space="preserve"> периодом речевого развития ребенка, поэтому одно из ведущих направлений деятельности воспитателя детского сада – формирование устной речи и навыков речевого общения, опирающееся на владение родным литературным языком.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Одним из основных механизмов овладения детьми родным языком является подражание.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М.М. Алексеева отмечает, что, подражая взрослым, ребенок перенимает "не только все тонкости произношения, словоупотребления, построения фраз, но также и те несовершенства и ошибки, которые встречаются в их речи".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Именно поэтому к речи педагога дошкольного образовательного учреждения сегодня предъявляются высокие требования, и проблема повышения культуры речи воспитателя рассматривается в контексте повышения качества дошкольного образования.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Качество речевого развития дошкольника зависит от качества речи педагогов и от речевой среды, которую они создают в дошкольном образовательном учреждении.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 современных исследованиях проблем повышения культуры речи педагога, выделяются компоненты его профессиональной речи и требования к ней.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 </w:t>
      </w:r>
      <w:r>
        <w:rPr>
          <w:b/>
          <w:bCs/>
          <w:color w:val="000000"/>
          <w:sz w:val="27"/>
          <w:szCs w:val="27"/>
        </w:rPr>
        <w:t>компонентам профессиональной речи</w:t>
      </w:r>
      <w:r>
        <w:rPr>
          <w:color w:val="000000"/>
          <w:sz w:val="27"/>
          <w:szCs w:val="27"/>
        </w:rPr>
        <w:t> педагога относятся: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качество языкового оформления речи;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ценностно-личностные установки педагога;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коммуникативная компетентность;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четкий отбор информации для создания высказывания;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ориентация на процесс непосредственной коммуникации.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Среди требований к речи педагога</w:t>
      </w:r>
      <w:r>
        <w:rPr>
          <w:color w:val="000000"/>
          <w:sz w:val="27"/>
          <w:szCs w:val="27"/>
        </w:rPr>
        <w:t> ДОУ выделяют: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Правильность</w:t>
      </w:r>
      <w:r>
        <w:rPr>
          <w:color w:val="000000"/>
          <w:sz w:val="27"/>
          <w:szCs w:val="27"/>
        </w:rPr>
        <w:t> 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Точность</w:t>
      </w:r>
      <w:r>
        <w:rPr>
          <w:color w:val="000000"/>
          <w:sz w:val="27"/>
          <w:szCs w:val="27"/>
        </w:rPr>
        <w:t> – соответствие смыслового содержания речи и информации,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Логичность</w:t>
      </w:r>
      <w:r>
        <w:rPr>
          <w:color w:val="000000"/>
          <w:sz w:val="27"/>
          <w:szCs w:val="27"/>
        </w:rPr>
        <w:t xml:space="preserve"> 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>
        <w:rPr>
          <w:color w:val="000000"/>
          <w:sz w:val="27"/>
          <w:szCs w:val="27"/>
        </w:rPr>
        <w:t>внутритекстовой</w:t>
      </w:r>
      <w:proofErr w:type="spellEnd"/>
      <w:r>
        <w:rPr>
          <w:color w:val="000000"/>
          <w:sz w:val="27"/>
          <w:szCs w:val="27"/>
        </w:rPr>
        <w:t xml:space="preserve"> связи.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Чистота</w:t>
      </w:r>
      <w:r>
        <w:rPr>
          <w:color w:val="000000"/>
          <w:sz w:val="27"/>
          <w:szCs w:val="27"/>
        </w:rPr>
        <w:t> 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Выразительность</w:t>
      </w:r>
      <w:r>
        <w:rPr>
          <w:color w:val="000000"/>
          <w:sz w:val="27"/>
          <w:szCs w:val="27"/>
        </w:rPr>
        <w:t xml:space="preserve"> 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</w:t>
      </w:r>
      <w:r>
        <w:rPr>
          <w:color w:val="000000"/>
          <w:sz w:val="27"/>
          <w:szCs w:val="27"/>
        </w:rPr>
        <w:lastRenderedPageBreak/>
        <w:t>содержания речи взрослого, формированию умения выражать свое отношение к предмету разговора.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Богатство</w:t>
      </w:r>
      <w:r>
        <w:rPr>
          <w:color w:val="000000"/>
          <w:sz w:val="27"/>
          <w:szCs w:val="27"/>
        </w:rPr>
        <w:t> – умение использовать все языковые единицы с целью оптимального выражения информации. Педагогу следует учитывать, что в дошкольном возрасте формируются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образности речи.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Уместность</w:t>
      </w:r>
      <w:r>
        <w:rPr>
          <w:color w:val="000000"/>
          <w:sz w:val="27"/>
          <w:szCs w:val="27"/>
        </w:rPr>
        <w:t> – употребление в речи единиц, соответствующих ситуации и условиям общения. Уместность речи педагога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Безусловно, знание педагогом дошкольного образовательного учреждения названных требований, их соблюдение и постоянное совершенствование качеств своей речи – это залог успешности работы по речевому развитию детей в ДОУ.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Методы речевого развития детей</w:t>
      </w:r>
    </w:p>
    <w:p w:rsidR="00154668" w:rsidRDefault="00154668" w:rsidP="005D46CF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54668" w:rsidRDefault="00154668" w:rsidP="005D46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Методика использует методы, разработанные в дидактике. Метод развития речи определяется как способ деятельности педагога и детей, обеспечивающий формирование речевых навыков и умений.</w:t>
      </w:r>
    </w:p>
    <w:p w:rsidR="00154668" w:rsidRDefault="00154668" w:rsidP="005D46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Выделяют три </w:t>
      </w:r>
      <w:r>
        <w:rPr>
          <w:b/>
          <w:bCs/>
          <w:color w:val="000000"/>
          <w:sz w:val="27"/>
          <w:szCs w:val="27"/>
        </w:rPr>
        <w:t>группы методов </w:t>
      </w:r>
      <w:r>
        <w:rPr>
          <w:color w:val="000000"/>
          <w:sz w:val="27"/>
          <w:szCs w:val="27"/>
        </w:rPr>
        <w:t>— наглядные, словесные и практические. Это деление весьма условно, поскольку между ними нет резкой границы. Наглядные методы сопровождаются словом, а в словесных используются наглядные приемы. Практические методы также связаны и со словом, и с наглядным материалом. Причисление одних методов и приемов к наглядным, других к словесным или практическим зависит от преобладания наглядности, слова или действий как источника и основы высказывания.</w:t>
      </w:r>
    </w:p>
    <w:p w:rsidR="00154668" w:rsidRDefault="00154668" w:rsidP="005D46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Наглядные методы </w:t>
      </w:r>
      <w:r>
        <w:rPr>
          <w:color w:val="000000"/>
          <w:sz w:val="27"/>
          <w:szCs w:val="27"/>
        </w:rPr>
        <w:t>используются в детском саду чаще. Применяются как непосредственные, так и опосредованные методы. К </w:t>
      </w:r>
      <w:r>
        <w:rPr>
          <w:i/>
          <w:iCs/>
          <w:color w:val="000000"/>
          <w:sz w:val="27"/>
          <w:szCs w:val="27"/>
        </w:rPr>
        <w:t>непосредственным </w:t>
      </w:r>
      <w:r>
        <w:rPr>
          <w:color w:val="000000"/>
          <w:sz w:val="27"/>
          <w:szCs w:val="27"/>
        </w:rPr>
        <w:t>относится метод наблюдения и его разновидности: экскурсии, осмотры помещения, рассматривание натуральных предметов. Эти методы направлены на накопление содержания речи и обеспечивают связь двух сигнальных систем. </w:t>
      </w:r>
      <w:r>
        <w:rPr>
          <w:i/>
          <w:iCs/>
          <w:color w:val="000000"/>
          <w:sz w:val="27"/>
          <w:szCs w:val="27"/>
        </w:rPr>
        <w:t>Опосредованные методы </w:t>
      </w:r>
      <w:r>
        <w:rPr>
          <w:color w:val="000000"/>
          <w:sz w:val="27"/>
          <w:szCs w:val="27"/>
        </w:rPr>
        <w:t>основаны на применении изобразительной наглядности. Это рассматривание игрушек, картин, фотографий, описание картин и игрушек, рассказывание по игрушкам и картинам. Они используются для закрепления знаний, словаря, развития обобщающей функции слова, обучения связной речи. Опосредованные методы могут быть использованы также для ознакомления </w:t>
      </w:r>
      <w:r>
        <w:rPr>
          <w:i/>
          <w:iCs/>
          <w:color w:val="000000"/>
          <w:sz w:val="27"/>
          <w:szCs w:val="27"/>
        </w:rPr>
        <w:t>с </w:t>
      </w:r>
      <w:r>
        <w:rPr>
          <w:color w:val="000000"/>
          <w:sz w:val="27"/>
          <w:szCs w:val="27"/>
        </w:rPr>
        <w:t>объектами и явлениями, с которыми невозможно познакомиться непосредственно.</w:t>
      </w:r>
    </w:p>
    <w:p w:rsidR="00154668" w:rsidRDefault="00154668" w:rsidP="005D46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Словесные методы </w:t>
      </w:r>
      <w:r>
        <w:rPr>
          <w:color w:val="000000"/>
          <w:sz w:val="27"/>
          <w:szCs w:val="27"/>
        </w:rPr>
        <w:t>в детском саду применяются реже: это чтение и рассказывание художественных произведений, заучивание наизусть, пересказ, обобщающая беседа, рассказывание без опоры на наглядный материал. Во всех словесных методах используются наглядные приемы: показ предметов, игрушек, картин, рассматривание иллюстраций,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поскольку возрастные особенности маленьких детей и природа самого слова требуют наглядности.</w:t>
      </w:r>
    </w:p>
    <w:p w:rsidR="00154668" w:rsidRDefault="00154668" w:rsidP="005D46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Практические методы </w:t>
      </w:r>
      <w:r>
        <w:rPr>
          <w:color w:val="000000"/>
          <w:sz w:val="27"/>
          <w:szCs w:val="27"/>
        </w:rPr>
        <w:t>направлены на применение речевых навыков и умений и их совершенствование. К практическим методам относятся различные дидактические игры, игры-драматизации, инсценировки, дидактические упражнения, пластические этюды, хороводные игры. Они используются для решения всех речевых задач.</w:t>
      </w:r>
    </w:p>
    <w:p w:rsidR="00154668" w:rsidRDefault="00154668" w:rsidP="005D46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</w:rPr>
        <w:t>Совокупность методов речевого развития детей предполагает:</w:t>
      </w:r>
    </w:p>
    <w:p w:rsidR="00154668" w:rsidRDefault="00154668" w:rsidP="005D4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владение речью как средством общения и культуры; обогащение активного словаря;</w:t>
      </w:r>
    </w:p>
    <w:p w:rsidR="00154668" w:rsidRDefault="00154668" w:rsidP="005D4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развитие связной, грамматически правильной диалогической и монологической речи;</w:t>
      </w:r>
    </w:p>
    <w:p w:rsidR="00154668" w:rsidRDefault="00154668" w:rsidP="005D4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развитие речевого творчества;</w:t>
      </w:r>
    </w:p>
    <w:p w:rsidR="00154668" w:rsidRDefault="00154668" w:rsidP="005D4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развитие звуковой и интонационной культуры речи, фонематического слуха;</w:t>
      </w:r>
    </w:p>
    <w:p w:rsidR="00154668" w:rsidRDefault="00154668" w:rsidP="005D4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154668" w:rsidRPr="005D46CF" w:rsidRDefault="00154668" w:rsidP="005D4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формирование звуковой культуры как предпосылки обучения грамоте.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Создание условий для полноценного развития речи детей предусматривает: создание развивающей предметно-пространственной среды.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Развитие речи протекает более успешно в благоприятной речевой среде. Речевая среда - это семья, детский сад, взрослые и ровесники, с которыми постоянно общается ребенок. Предметно-развивающая среда имеет большое значение для развития маленьких, еще не читающих детей, особенно в их самостоятельной деятельности.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Предметно - развивающая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среда-это система материальных объектов деятельности ребенка, функционально моделирующая содержание его духовного и физического облика. Обогащенная среда предполагает единство социальных и природных средств обеспечения разнообразной деятельности ребенка. Оснащение </w:t>
      </w:r>
      <w:proofErr w:type="spellStart"/>
      <w:r>
        <w:rPr>
          <w:color w:val="000000"/>
          <w:sz w:val="27"/>
          <w:szCs w:val="27"/>
        </w:rPr>
        <w:t>воспитательно</w:t>
      </w:r>
      <w:proofErr w:type="spellEnd"/>
      <w:r>
        <w:rPr>
          <w:color w:val="000000"/>
          <w:sz w:val="27"/>
          <w:szCs w:val="27"/>
        </w:rPr>
        <w:t>-образовательного процесса формируется в прямой зависимости от содержания воспитания, возраста, опыта и уровня развития детей и их деятельности.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Развивающая среда выступает в роли стимулятора, движущей силы в целостном процессе становления личности ребенка, она обогащает личностное развитие, способствует раннему проявлению разносторонних способностей.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Развитие речи посредством художественной литературы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Художественная литература служит могучим, действенным средством умственного, нравственного и эстетического воспитания детей оказывает огромное влияние на развитие и обогащение речи ребёнка.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Развитие речи средствами дидактической игры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Дидактическая игра развивает речь детей: пополняет и активизирует словарь, формирует правильное звукопроизношение, развивает связную речь, умение правильно выражать свои мысли.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помощью дидактических игр обогащается словарный запас детей. Так же они используются для закрепления словаря детей (существительные, прилагательные, глаголы, названия цвета, пространственные понятия, предлоги и т.д.). Развивается речь, память, внимание, логическое мышление, зрительная память. Закрепляется культура поведения, навыки общения.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Экскурсии как метод развития речи детей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Экскурсия [лат. </w:t>
      </w:r>
      <w:proofErr w:type="spellStart"/>
      <w:r>
        <w:rPr>
          <w:color w:val="000000"/>
          <w:sz w:val="27"/>
          <w:szCs w:val="27"/>
        </w:rPr>
        <w:t>excursio</w:t>
      </w:r>
      <w:proofErr w:type="spellEnd"/>
      <w:r>
        <w:rPr>
          <w:color w:val="000000"/>
          <w:sz w:val="27"/>
          <w:szCs w:val="27"/>
        </w:rPr>
        <w:t xml:space="preserve"> – поездка] – одна из форм  образовательно – воспитательной работы с детьми; дает возможность изучить предметы или явления в естественной обстановке.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Целью экскурсий является, уточнение и обогащение активного и пассивного словарного запаса детей, развитие связной речи детей, расширение представлений детей об окружающем мире. Развитие любознательности и наблюдательности.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Сюжетно-ролевая игра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Оказывает положительное влияние на развитие речи. В ходе игры ребенок вслух разговаривает с игрушкой, говорит и за себя, и за нее, подражает гудению самолета, голосам зверей и т. д. Развивается диалогическая речь.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Через игру можно побуждать детей к общению друг с другом. Сюжетно-ролевая игра способствует: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закреплению навыков пользования инициативной речью,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совершенствованию разговорной речи,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обогащению словаря,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-формированию грамматического строя языка и т. д.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Театрализованная деятельность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Делает жизнь детей интересной и содержательной, наполненной яркими впечатлениями, радостью творчества, знакомит детей с окружающим миром во всем его многообразии через образы, краски, звуки, а умело поставленные вопросы, побуждают их думать, анализировать, делать выводы и обобщения, развивается речь детей, появляется возможность к самореализации.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Речь детей становится образной, выразительной.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 Исполняемая роль, особенно вступление в диалог с другим персонажем ставит ребенка перед необходимостью ясно, четко и понятно изъясняться. У детей улучшается диалогическая речь, ее грамматический строй. Мимика и жесты становятся артистичными, у детей появляется уверенность в себе, способность удерживать внимание в соответствии с сюжетом спектакля; развивается логичность мышления. К пяти годам дети легко обыгрывают русские народные сказки, рассказы писателей, стихи, пробуют складывать стихи.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Пальчики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Одним из показателей хорошего физического и нервно-психического развития ребенка является развитие его руки, кисти, ручных умений или, как принято называть, мелкой пальцевой моторикой.</w:t>
      </w:r>
      <w:r>
        <w:rPr>
          <w:color w:val="000000"/>
          <w:sz w:val="27"/>
          <w:szCs w:val="27"/>
        </w:rPr>
        <w:br/>
        <w:t>Кисть руки имеет самое большое «представительство» в коре головного мозга, поэтому именно развитию кисти принадлежит важная роль в формировании головного мозга и становлении речи. Игры с пальчиками развивают мозг ребенка, стимулируют развитие речи, творческие способности, фантазию малыша. Простые движения помогают убрать напряжение не только с самих рук, но и расслабить мышцы всего тела. Они способны улучшить произношение многих звуков. Чем лучше работают пальцы и вся кисть, тем лучше ребенок говорит.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Главная цель пальчиковых игр — переключение внимания, улучшение координации и мелкой моторики, что напрямую воздействует на умственное развитие ребенка. Кроме того, при повторении стихотворных строк и одновременном движении пальцами у малышей формируется правильное звукопроизношение, умение быстро и четко говорить, совершенствуется память, способность согласовывать движения и речь.</w:t>
      </w:r>
    </w:p>
    <w:p w:rsidR="00154668" w:rsidRDefault="00154668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Пальчиковая гимнастика: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-Способствует овладению навыками мелкой моторики;</w:t>
      </w:r>
      <w:r>
        <w:rPr>
          <w:color w:val="000000"/>
          <w:sz w:val="27"/>
          <w:szCs w:val="27"/>
        </w:rPr>
        <w:br/>
        <w:t>-Помогает развивать речь ребенка;</w:t>
      </w:r>
      <w:r>
        <w:rPr>
          <w:color w:val="000000"/>
          <w:sz w:val="27"/>
          <w:szCs w:val="27"/>
        </w:rPr>
        <w:br/>
        <w:t>-Повышает работоспособность коры головного мозга;</w:t>
      </w:r>
      <w:r>
        <w:rPr>
          <w:color w:val="000000"/>
          <w:sz w:val="27"/>
          <w:szCs w:val="27"/>
        </w:rPr>
        <w:br/>
        <w:t>-Развивает у ребенка психические процессы: мышление, внимание, память, воображение;</w:t>
      </w:r>
      <w:r>
        <w:rPr>
          <w:color w:val="000000"/>
          <w:sz w:val="27"/>
          <w:szCs w:val="27"/>
        </w:rPr>
        <w:br/>
        <w:t>-Снимает тревожность.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Мелкая моторика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это совокупность скоординированных действий мышечной, костной и нервной систем человека, зачастую в сочетании со зрительной системой в выполнении мелких, точных движений кистями и пальцами рук и ног. Часто для понятия «мелкая моторика» используется такой термин как «ловкость».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Учёные пришли к выводу, что приблизительно треть всей поверхности двигательной проекции головного мозга занимает именно проекция кисти рук, которая располагается рядом с речевой зоной. Из этого следует следующий вывод: развитие речи ребёнка и развитие мелкой моторики два взаимосвязанных неразрывных процесса.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Существует несколько эффективных способов развития мелкой моторики:</w:t>
      </w:r>
    </w:p>
    <w:p w:rsidR="00154668" w:rsidRDefault="00154668" w:rsidP="005D46C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игры с мелкими предметами (мозаика, </w:t>
      </w:r>
      <w:proofErr w:type="spellStart"/>
      <w:r>
        <w:rPr>
          <w:color w:val="000000"/>
          <w:sz w:val="27"/>
          <w:szCs w:val="27"/>
        </w:rPr>
        <w:t>пазлы</w:t>
      </w:r>
      <w:proofErr w:type="spellEnd"/>
      <w:r>
        <w:rPr>
          <w:color w:val="000000"/>
          <w:sz w:val="27"/>
          <w:szCs w:val="27"/>
        </w:rPr>
        <w:t>, бусы, конструкторы и т.д.);</w:t>
      </w:r>
    </w:p>
    <w:p w:rsidR="00154668" w:rsidRDefault="00154668" w:rsidP="005D46C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пальчиковые игры;</w:t>
      </w:r>
    </w:p>
    <w:p w:rsidR="00154668" w:rsidRDefault="00154668" w:rsidP="005D46C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лепка;</w:t>
      </w:r>
    </w:p>
    <w:p w:rsidR="00154668" w:rsidRDefault="00154668" w:rsidP="005D46C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массаж пальцев и кистей;</w:t>
      </w:r>
    </w:p>
    <w:p w:rsidR="00154668" w:rsidRDefault="00154668" w:rsidP="005D46C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пирамидки;</w:t>
      </w:r>
    </w:p>
    <w:p w:rsidR="00154668" w:rsidRDefault="00154668" w:rsidP="005D46C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игрушки – шнуровки;</w:t>
      </w:r>
    </w:p>
    <w:p w:rsidR="00154668" w:rsidRDefault="00154668" w:rsidP="005D46C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Кубики</w:t>
      </w:r>
    </w:p>
    <w:p w:rsidR="00154668" w:rsidRPr="005D46CF" w:rsidRDefault="00154668" w:rsidP="005D46C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сухой бассейн.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Художественное творчество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уникальное средство для развития мелкой моторики и речи в их единстве и взаимосвязи.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Чем больше ребенок умеет, хочет и стремится делать руками, тем он умнее и изобретательнее. По мере совершенствования мелкой моторики идет развитие речевой функции. Функция руки и речь развиваются параллельно. В процессе продуктивной деятельности дети учатся анализировать формы, наблюдать, сравнивать, выделять черты сходства и различия предметов по величине.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Прогулка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это не только важный режимный момент, но и замечательный способ развития речи ребёнка. Территория детского сада разнообразная: здесь растут берёзы, сирень. В тёплое время года клумбы пестрят цветами. На прогулках дети отмечают все, что они видят вокруг себя и стараются выразить свое впечатление словами.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Подвижная игра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направлена на достижение определённых целей воспитания и обучения.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Во время игры педагог должен стремиться к побуждению у детей подражательной речевой деятельности, расширению объема понимания речи и словарного запаса. Это достигается путем проговаривания вместе с педагогом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>, стихотворений, словесного сопровождения подвижных игр.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Использование информационно – коммуникативных технологий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Применение компьютерной техники позволяет сделать каждое занятие нетрадиционным, ярким, насыщенным, приводит к необходимости использовать различные способы подачи учебного материала, предусмотреть разнообразные приемы и методы в обучении.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Музыкальное воспитание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детей в детском саду имеет большое значение для развития речи детей.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Основная задача музыкального воспитания: воспитывать любовь и интерес к музыки.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Эта задача решается путем развития музыкального восприятия и слуха. Основополагающий принцип проведения музыкальных занятий является взаимосвязь речи, музыки и движения. Именно музыка является организующим и руководящим началом.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Четкое произношение ритмического текста и стихов под музыку, развивает музыкальный слух, воображение, чувства слова. Каждое слово, слог, звук, произносятся осмысленно, с искренним отношением. Чем четче произносят, тем лучше двигаются дети. Такая методика помогает постигать речевую культуру, способствует координации.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Работа с родителями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Проводятся беседы, даются рекомендации для заучивания с детьми дома стихов, загадок, пословиц,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 xml:space="preserve">, считалок, скороговорок, </w:t>
      </w:r>
      <w:proofErr w:type="spellStart"/>
      <w:r>
        <w:rPr>
          <w:color w:val="000000"/>
          <w:sz w:val="27"/>
          <w:szCs w:val="27"/>
        </w:rPr>
        <w:t>чистоговорок</w:t>
      </w:r>
      <w:proofErr w:type="spellEnd"/>
      <w:r>
        <w:rPr>
          <w:color w:val="000000"/>
          <w:sz w:val="27"/>
          <w:szCs w:val="27"/>
        </w:rPr>
        <w:t>; консультации и советы какие книги следует читать детям разного дошкольного возраста; организовываются тематические родительские собрания.</w:t>
      </w: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</w:p>
    <w:p w:rsidR="00154668" w:rsidRDefault="00154668" w:rsidP="005D46C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</w:p>
    <w:p w:rsidR="00154668" w:rsidRDefault="00154668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54668" w:rsidRDefault="00154668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54668" w:rsidRDefault="00154668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D46CF" w:rsidRDefault="005D46CF" w:rsidP="005D46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sectPr w:rsidR="005D46CF" w:rsidSect="005D46CF">
      <w:pgSz w:w="11906" w:h="16838"/>
      <w:pgMar w:top="720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7E8D"/>
    <w:multiLevelType w:val="multilevel"/>
    <w:tmpl w:val="66C6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073B8"/>
    <w:multiLevelType w:val="multilevel"/>
    <w:tmpl w:val="560A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68"/>
    <w:rsid w:val="00154668"/>
    <w:rsid w:val="00301EA2"/>
    <w:rsid w:val="005D46CF"/>
    <w:rsid w:val="00674E07"/>
    <w:rsid w:val="00882065"/>
    <w:rsid w:val="009C0057"/>
    <w:rsid w:val="00D1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668"/>
  </w:style>
  <w:style w:type="paragraph" w:styleId="a4">
    <w:name w:val="No Spacing"/>
    <w:uiPriority w:val="1"/>
    <w:qFormat/>
    <w:rsid w:val="005D4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D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4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668"/>
  </w:style>
  <w:style w:type="paragraph" w:styleId="a4">
    <w:name w:val="No Spacing"/>
    <w:uiPriority w:val="1"/>
    <w:qFormat/>
    <w:rsid w:val="005D4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D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4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6</cp:revision>
  <cp:lastPrinted>2018-03-12T07:33:00Z</cp:lastPrinted>
  <dcterms:created xsi:type="dcterms:W3CDTF">2018-02-24T12:47:00Z</dcterms:created>
  <dcterms:modified xsi:type="dcterms:W3CDTF">2025-01-22T09:47:00Z</dcterms:modified>
</cp:coreProperties>
</file>