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19" w:rsidRDefault="00E23119" w:rsidP="00FF60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761D6" w:rsidRDefault="00E761D6" w:rsidP="00E761D6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61D6" w:rsidRPr="00FF606A" w:rsidRDefault="00E761D6" w:rsidP="00E761D6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606A">
        <w:rPr>
          <w:rFonts w:ascii="Times New Roman" w:eastAsia="Times New Roman" w:hAnsi="Times New Roman" w:cs="Times New Roman"/>
          <w:sz w:val="32"/>
          <w:szCs w:val="32"/>
          <w:lang w:eastAsia="ru-RU"/>
        </w:rPr>
        <w:t>Лес – экосистема</w:t>
      </w:r>
    </w:p>
    <w:p w:rsidR="00E761D6" w:rsidRPr="00FF606A" w:rsidRDefault="00E761D6" w:rsidP="00E761D6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-280957</wp:posOffset>
            </wp:positionH>
            <wp:positionV relativeFrom="paragraph">
              <wp:posOffset>572196</wp:posOffset>
            </wp:positionV>
            <wp:extent cx="10688279" cy="5496232"/>
            <wp:effectExtent l="19050" t="0" r="0" b="0"/>
            <wp:wrapNone/>
            <wp:docPr id="7" name="Рисунок 7" descr="http://connected.usd475.org/wp-content/uploads/2017/05/New-Feature-BKG-Paper-Conservation-Feature-Image-900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nnected.usd475.org/wp-content/uploads/2017/05/New-Feature-BKG-Paper-Conservation-Feature-Image-900x4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279" cy="549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606A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неповторимыми животным и растительным миром. Безудержная вырубка лесов медленно, но верно ведет к настоящей экологической катастрофе для всей планеты.</w:t>
      </w:r>
    </w:p>
    <w:p w:rsidR="00E761D6" w:rsidRDefault="00E761D6" w:rsidP="00E761D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606A">
        <w:rPr>
          <w:rFonts w:ascii="Times New Roman" w:hAnsi="Times New Roman" w:cs="Times New Roman"/>
          <w:sz w:val="32"/>
          <w:szCs w:val="32"/>
        </w:rPr>
        <w:t>Сейчас, чтобы России восстановить весь ущерб от вырубки деревьев необходимо 100 лет, но при условии, что за это время ни одно дерево не будет срублено.</w:t>
      </w:r>
    </w:p>
    <w:p w:rsidR="00E761D6" w:rsidRDefault="00E761D6" w:rsidP="00FF60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761D6" w:rsidRDefault="00E761D6" w:rsidP="00FF60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761D6" w:rsidRDefault="00E761D6" w:rsidP="00FF60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761D6" w:rsidRDefault="00E761D6" w:rsidP="00FF60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761D6" w:rsidRDefault="00E761D6" w:rsidP="00FF60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761D6" w:rsidRDefault="00E761D6" w:rsidP="00FF60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761D6" w:rsidRDefault="00E761D6" w:rsidP="00FF60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F606A" w:rsidRPr="00FF606A" w:rsidRDefault="00FF606A" w:rsidP="00FF60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60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Значение леса для экологии</w:t>
      </w:r>
    </w:p>
    <w:p w:rsidR="00FF606A" w:rsidRDefault="00FF606A" w:rsidP="00E231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06A">
        <w:rPr>
          <w:rFonts w:ascii="Times New Roman" w:eastAsia="Times New Roman" w:hAnsi="Times New Roman" w:cs="Times New Roman"/>
          <w:sz w:val="28"/>
          <w:szCs w:val="24"/>
          <w:lang w:eastAsia="ru-RU"/>
        </w:rPr>
        <w:t>Выработка и очистка кислорода. Каждый с детства знает, что лес – легкие планеты, но далеко не каждый понимает, на сколько это высказывание соответствует действительности. Одно взрослое дерево вырабатывает кислород, которого хватит на троих человек.</w:t>
      </w:r>
    </w:p>
    <w:p w:rsidR="00FF606A" w:rsidRPr="00FF606A" w:rsidRDefault="00FF606A" w:rsidP="00E231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0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Снижение уровня пыли. Принимая в расчет количество загрязняющих факторов, которыми человек окружил себя, значение этой функции для экологии велико. </w:t>
      </w:r>
      <w:r w:rsidRPr="00FF60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Один гектар леса способен остановить до 100 тонн пыли.</w:t>
      </w:r>
    </w:p>
    <w:p w:rsidR="00FF606A" w:rsidRPr="00FF606A" w:rsidRDefault="00FF606A" w:rsidP="00E231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06A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Регулировка и очистка водного баланса планеты. Весной, в период изобилия талых вод, лесная подстилка накапливает воды. В последующем этот запас помогает сохранить полноводными реки и озера.</w:t>
      </w:r>
    </w:p>
    <w:p w:rsidR="00FF606A" w:rsidRPr="00FF606A" w:rsidRDefault="00FF606A" w:rsidP="00E231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FF606A">
        <w:rPr>
          <w:rFonts w:ascii="Times New Roman" w:eastAsia="Times New Roman" w:hAnsi="Times New Roman" w:cs="Times New Roman"/>
          <w:sz w:val="28"/>
          <w:szCs w:val="24"/>
          <w:lang w:eastAsia="ru-RU"/>
        </w:rPr>
        <w:t>Шумоизоляция</w:t>
      </w:r>
      <w:proofErr w:type="spellEnd"/>
      <w:r w:rsidRPr="00FF60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FF60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Деревья помогают снизить уровень шума от автодороги на 11 децибел.</w:t>
      </w:r>
    </w:p>
    <w:p w:rsidR="00FF606A" w:rsidRPr="00FF606A" w:rsidRDefault="00FF606A" w:rsidP="00E231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06A">
        <w:rPr>
          <w:rFonts w:ascii="Times New Roman" w:eastAsia="Times New Roman" w:hAnsi="Times New Roman" w:cs="Times New Roman"/>
          <w:sz w:val="28"/>
          <w:szCs w:val="24"/>
          <w:lang w:eastAsia="ru-RU"/>
        </w:rPr>
        <w:t>Защита почвы от оползней и селей. Корневая система образует достаточно плотное переплетение из корней, уплотняя грунт.</w:t>
      </w:r>
    </w:p>
    <w:p w:rsidR="00FF606A" w:rsidRDefault="00FF606A" w:rsidP="00FF6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06A" w:rsidRDefault="00FF606A" w:rsidP="00FF6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06A" w:rsidRDefault="00FF606A" w:rsidP="00FF6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06A" w:rsidRDefault="00FF606A" w:rsidP="00FF6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1D6" w:rsidRDefault="00E761D6" w:rsidP="00E761D6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61D6" w:rsidRDefault="00E761D6" w:rsidP="00E761D6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61D6" w:rsidRDefault="00E761D6" w:rsidP="00E761D6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3119" w:rsidRDefault="00E23119" w:rsidP="00E23119">
      <w:pPr>
        <w:pStyle w:val="a6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1790086" cy="1543537"/>
            <wp:effectExtent l="19050" t="0" r="614" b="0"/>
            <wp:docPr id="3" name="Рисунок 10" descr="https://avatars.mds.yandex.net/get-zen_doc/1930013/pub_5cfcdf1a2d133400afd9f34b_5cfd20707e0d5200ae51408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930013/pub_5cfcdf1a2d133400afd9f34b_5cfd20707e0d5200ae51408e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68" cy="154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19" w:rsidRPr="00E23119" w:rsidRDefault="00E761D6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140335</wp:posOffset>
            </wp:positionV>
            <wp:extent cx="10687685" cy="5495925"/>
            <wp:effectExtent l="19050" t="0" r="0" b="0"/>
            <wp:wrapNone/>
            <wp:docPr id="9" name="Рисунок 7" descr="http://connected.usd475.org/wp-content/uploads/2017/05/New-Feature-BKG-Paper-Conservation-Feature-Image-900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nnected.usd475.org/wp-content/uploads/2017/05/New-Feature-BKG-Paper-Conservation-Feature-Image-900x4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119" w:rsidRPr="00E23119">
        <w:rPr>
          <w:b/>
          <w:sz w:val="32"/>
        </w:rPr>
        <w:t>Сегодня она, как ребенок,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В лесу на опушке стоит,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А завтра – нарядна и колка-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В квартире народ веселит.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Но после волшебного бала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Забудут ее – как всегда.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Она пожелтела, опала…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Она умирает… Беда…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Зачем же губить понапрасну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Зеленую эту красу?</w:t>
      </w:r>
    </w:p>
    <w:p w:rsidR="00E23119" w:rsidRPr="00E23119" w:rsidRDefault="00E23119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 w:rsidRPr="00E23119">
        <w:rPr>
          <w:b/>
          <w:sz w:val="32"/>
        </w:rPr>
        <w:t>Она была так прекрасна</w:t>
      </w:r>
    </w:p>
    <w:p w:rsidR="00E23119" w:rsidRPr="00E23119" w:rsidRDefault="00E761D6" w:rsidP="00E23119">
      <w:pPr>
        <w:pStyle w:val="a6"/>
        <w:spacing w:before="0" w:beforeAutospacing="0" w:after="0" w:afterAutospacing="0" w:line="360" w:lineRule="auto"/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92669</wp:posOffset>
            </wp:positionH>
            <wp:positionV relativeFrom="paragraph">
              <wp:posOffset>248060</wp:posOffset>
            </wp:positionV>
            <wp:extent cx="4769260" cy="1465006"/>
            <wp:effectExtent l="19050" t="0" r="0" b="0"/>
            <wp:wrapNone/>
            <wp:docPr id="13" name="Рисунок 13" descr="http://www.gymnasium44.ru/upload/resize_cache/iblock/4b8/980_300_2/4b84ae9178f9bb6329c30f9907567a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ymnasium44.ru/upload/resize_cache/iblock/4b8/980_300_2/4b84ae9178f9bb6329c30f9907567a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260" cy="146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119" w:rsidRPr="00E23119">
        <w:rPr>
          <w:b/>
          <w:sz w:val="32"/>
        </w:rPr>
        <w:t>В зимнем белом лесу.</w:t>
      </w:r>
    </w:p>
    <w:p w:rsidR="00FF606A" w:rsidRPr="00E23119" w:rsidRDefault="00FF606A" w:rsidP="00E231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F606A" w:rsidRDefault="00FF606A" w:rsidP="00FF6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19" w:rsidRDefault="00E23119" w:rsidP="00FF6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3119" w:rsidRDefault="00E23119" w:rsidP="00FF6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3119" w:rsidRDefault="00E761D6" w:rsidP="00FF6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278130</wp:posOffset>
            </wp:positionV>
            <wp:extent cx="5053965" cy="6272530"/>
            <wp:effectExtent l="19050" t="0" r="0" b="0"/>
            <wp:wrapNone/>
            <wp:docPr id="8" name="Рисунок 16" descr="https://pbs.twimg.com/media/Dw2DN-mXgAAMGum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bs.twimg.com/media/Dw2DN-mXgAAMGum.jpg:lar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627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119" w:rsidRPr="00FF606A" w:rsidRDefault="00E23119" w:rsidP="00FF606A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606A" w:rsidRDefault="00FF606A"/>
    <w:p w:rsidR="00FF606A" w:rsidRDefault="00FF606A"/>
    <w:p w:rsidR="00FF606A" w:rsidRDefault="00FF606A"/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FF606A" w:rsidRDefault="00FF606A">
      <w:pPr>
        <w:rPr>
          <w:noProof/>
          <w:lang w:eastAsia="ru-RU"/>
        </w:rPr>
      </w:pPr>
    </w:p>
    <w:p w:rsidR="00E23119" w:rsidRDefault="00E23119">
      <w:pPr>
        <w:rPr>
          <w:noProof/>
          <w:lang w:eastAsia="ru-RU"/>
        </w:rPr>
      </w:pPr>
    </w:p>
    <w:p w:rsidR="00E23119" w:rsidRDefault="00E23119">
      <w:pPr>
        <w:rPr>
          <w:noProof/>
          <w:lang w:eastAsia="ru-RU"/>
        </w:rPr>
      </w:pPr>
    </w:p>
    <w:p w:rsidR="00E23119" w:rsidRDefault="00E23119">
      <w:pPr>
        <w:rPr>
          <w:noProof/>
          <w:lang w:eastAsia="ru-RU"/>
        </w:rPr>
      </w:pPr>
    </w:p>
    <w:p w:rsidR="00E23119" w:rsidRDefault="00E23119">
      <w:pPr>
        <w:rPr>
          <w:noProof/>
          <w:lang w:eastAsia="ru-RU"/>
        </w:rPr>
      </w:pPr>
    </w:p>
    <w:p w:rsidR="00E23119" w:rsidRDefault="00E23119">
      <w:pPr>
        <w:rPr>
          <w:noProof/>
          <w:lang w:eastAsia="ru-RU"/>
        </w:rPr>
      </w:pPr>
    </w:p>
    <w:p w:rsidR="00B0486C" w:rsidRDefault="00B0486C"/>
    <w:sectPr w:rsidR="00B0486C" w:rsidSect="00E23119">
      <w:pgSz w:w="16838" w:h="11906" w:orient="landscape"/>
      <w:pgMar w:top="568" w:right="678" w:bottom="426" w:left="426" w:header="708" w:footer="708" w:gutter="0"/>
      <w:pgBorders w:display="firstPage" w:offsetFrom="page">
        <w:top w:val="christmasTree" w:sz="7" w:space="24" w:color="auto"/>
        <w:left w:val="christmasTree" w:sz="7" w:space="24" w:color="auto"/>
        <w:bottom w:val="christmasTree" w:sz="7" w:space="24" w:color="auto"/>
        <w:right w:val="christmasTree" w:sz="7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048A1"/>
    <w:multiLevelType w:val="multilevel"/>
    <w:tmpl w:val="B9F6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drawingGridHorizontalSpacing w:val="110"/>
  <w:displayHorizontalDrawingGridEvery w:val="2"/>
  <w:characterSpacingControl w:val="doNotCompress"/>
  <w:compat/>
  <w:rsids>
    <w:rsidRoot w:val="00FF606A"/>
    <w:rsid w:val="00A53D55"/>
    <w:rsid w:val="00B0486C"/>
    <w:rsid w:val="00E23119"/>
    <w:rsid w:val="00E761D6"/>
    <w:rsid w:val="00FF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6C"/>
  </w:style>
  <w:style w:type="paragraph" w:styleId="2">
    <w:name w:val="heading 2"/>
    <w:basedOn w:val="a"/>
    <w:link w:val="20"/>
    <w:uiPriority w:val="9"/>
    <w:qFormat/>
    <w:rsid w:val="00FF60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60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F606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06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2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2020-01-18T15:14:00Z</dcterms:created>
  <dcterms:modified xsi:type="dcterms:W3CDTF">2020-01-18T15:45:00Z</dcterms:modified>
</cp:coreProperties>
</file>