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50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-4445</wp:posOffset>
            </wp:positionV>
            <wp:extent cx="7429500" cy="10448925"/>
            <wp:effectExtent l="0" t="0" r="0" b="0"/>
            <wp:wrapNone/>
            <wp:docPr id="1" name="Рисунок 1" descr="http://www.refs.in.ua/scenarij-pidgotuvala-kuzemenko-nataliya-mikolayivna-vchitele-m-v2/10450_html_m7d4e4c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fs.in.ua/scenarij-pidgotuvala-kuzemenko-nataliya-mikolayivna-vchitele-m-v2/10450_html_m7d4e4c1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44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5750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/>
        <w:jc w:val="center"/>
        <w:rPr>
          <w:rFonts w:ascii="Times New Roman" w:hAnsi="Times New Roman" w:cs="Times New Roman"/>
          <w:b/>
          <w:bCs/>
          <w:sz w:val="28"/>
        </w:rPr>
      </w:pPr>
    </w:p>
    <w:p w:rsidR="00415750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after="0"/>
        <w:ind w:left="2268"/>
        <w:jc w:val="center"/>
        <w:rPr>
          <w:rFonts w:ascii="Times New Roman" w:hAnsi="Times New Roman" w:cs="Times New Roman"/>
          <w:b/>
          <w:bCs/>
          <w:sz w:val="28"/>
        </w:rPr>
      </w:pPr>
    </w:p>
    <w:p w:rsidR="00415750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after="0"/>
        <w:ind w:left="2268"/>
        <w:jc w:val="center"/>
        <w:rPr>
          <w:rFonts w:ascii="Times New Roman" w:hAnsi="Times New Roman" w:cs="Times New Roman"/>
          <w:b/>
          <w:bCs/>
          <w:sz w:val="40"/>
        </w:rPr>
      </w:pPr>
      <w:r w:rsidRPr="00415750">
        <w:rPr>
          <w:rFonts w:ascii="Times New Roman" w:hAnsi="Times New Roman" w:cs="Times New Roman"/>
          <w:b/>
          <w:bCs/>
          <w:sz w:val="40"/>
        </w:rPr>
        <w:t xml:space="preserve">Питание </w:t>
      </w:r>
    </w:p>
    <w:p w:rsidR="00415750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after="0"/>
        <w:ind w:left="2268"/>
        <w:jc w:val="center"/>
        <w:rPr>
          <w:rFonts w:ascii="Times New Roman" w:hAnsi="Times New Roman" w:cs="Times New Roman"/>
          <w:b/>
          <w:bCs/>
          <w:sz w:val="40"/>
        </w:rPr>
      </w:pPr>
      <w:r w:rsidRPr="00415750">
        <w:rPr>
          <w:rFonts w:ascii="Times New Roman" w:hAnsi="Times New Roman" w:cs="Times New Roman"/>
          <w:b/>
          <w:bCs/>
          <w:sz w:val="40"/>
        </w:rPr>
        <w:t xml:space="preserve">ребенка </w:t>
      </w:r>
    </w:p>
    <w:p w:rsidR="00415750" w:rsidRPr="00415750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after="0"/>
        <w:ind w:left="2268"/>
        <w:jc w:val="center"/>
        <w:rPr>
          <w:rFonts w:ascii="Times New Roman" w:hAnsi="Times New Roman" w:cs="Times New Roman"/>
          <w:b/>
          <w:bCs/>
          <w:sz w:val="40"/>
        </w:rPr>
      </w:pPr>
      <w:r w:rsidRPr="00415750">
        <w:rPr>
          <w:rFonts w:ascii="Times New Roman" w:hAnsi="Times New Roman" w:cs="Times New Roman"/>
          <w:b/>
          <w:bCs/>
          <w:sz w:val="40"/>
        </w:rPr>
        <w:t>летом</w:t>
      </w:r>
    </w:p>
    <w:p w:rsidR="00415750" w:rsidRPr="00415750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after="0" w:line="360" w:lineRule="auto"/>
        <w:ind w:left="2268" w:firstLine="855"/>
        <w:jc w:val="center"/>
        <w:rPr>
          <w:rFonts w:ascii="Times New Roman" w:hAnsi="Times New Roman" w:cs="Times New Roman"/>
          <w:b/>
          <w:bCs/>
          <w:sz w:val="28"/>
        </w:rPr>
      </w:pPr>
    </w:p>
    <w:p w:rsidR="00415750" w:rsidRPr="00415750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  <w:r w:rsidRPr="00415750">
        <w:rPr>
          <w:rFonts w:ascii="Times New Roman" w:hAnsi="Times New Roman" w:cs="Times New Roman"/>
          <w:sz w:val="28"/>
        </w:rPr>
        <w:t>Летом процессы роста у детей протекают наиболее интенсивно, в связи с чем повышается потребность в белке - основном пластическом материале. Кроме того, в жаркие дни организм ребенка теряет с потом значительное количество минеральных веществ и витаминов. Для покрытия этих дополнительных затрат требуется увеличение калорийности и пищевой ценности рациона. С другой стороны, в жаркие дни у детей нередко ухудшается аппетит.</w:t>
      </w:r>
    </w:p>
    <w:p w:rsidR="00415750" w:rsidRPr="00415750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/>
        <w:jc w:val="center"/>
        <w:rPr>
          <w:rFonts w:ascii="Times New Roman" w:hAnsi="Times New Roman" w:cs="Times New Roman"/>
          <w:b/>
          <w:bCs/>
          <w:sz w:val="28"/>
        </w:rPr>
      </w:pPr>
      <w:r w:rsidRPr="00415750">
        <w:rPr>
          <w:rFonts w:ascii="Times New Roman" w:hAnsi="Times New Roman" w:cs="Times New Roman"/>
          <w:b/>
          <w:bCs/>
          <w:sz w:val="28"/>
        </w:rPr>
        <w:t>Как организовать питание ребенка в летнее время?</w:t>
      </w:r>
    </w:p>
    <w:p w:rsidR="00415750" w:rsidRPr="00415750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  <w:r w:rsidRPr="00415750">
        <w:rPr>
          <w:rFonts w:ascii="Times New Roman" w:hAnsi="Times New Roman" w:cs="Times New Roman"/>
          <w:sz w:val="28"/>
        </w:rPr>
        <w:t xml:space="preserve">Во-первых, </w:t>
      </w:r>
      <w:r w:rsidRPr="00267C0B">
        <w:rPr>
          <w:rFonts w:ascii="Times New Roman" w:hAnsi="Times New Roman" w:cs="Times New Roman"/>
          <w:b/>
          <w:i/>
          <w:iCs/>
          <w:sz w:val="28"/>
        </w:rPr>
        <w:t>калорийность питания должна быть увеличена примерно на 10-15%</w:t>
      </w:r>
      <w:r w:rsidRPr="00267C0B">
        <w:rPr>
          <w:rFonts w:ascii="Times New Roman" w:hAnsi="Times New Roman" w:cs="Times New Roman"/>
          <w:b/>
          <w:sz w:val="28"/>
        </w:rPr>
        <w:t>.</w:t>
      </w:r>
      <w:r w:rsidRPr="00415750">
        <w:rPr>
          <w:rFonts w:ascii="Times New Roman" w:hAnsi="Times New Roman" w:cs="Times New Roman"/>
          <w:sz w:val="28"/>
        </w:rPr>
        <w:t xml:space="preserve"> С этой целью в рационе ребенка следует увеличить количество молока и молочных продуктов, в основном за счет кисломолочных напитков и творога как источников наиболее полноценного белка. В рацион необходимо включать первые овощи: редис, раннюю капусту, репу, морковь, свеклу, свекольную ботву, свежие огурцы, позднее - помидоры, молодой картофель, а также различную свежую зелень (укроп, петрушку, </w:t>
      </w:r>
      <w:proofErr w:type="spellStart"/>
      <w:r w:rsidRPr="00415750">
        <w:rPr>
          <w:rFonts w:ascii="Times New Roman" w:hAnsi="Times New Roman" w:cs="Times New Roman"/>
          <w:sz w:val="28"/>
        </w:rPr>
        <w:t>кинзу</w:t>
      </w:r>
      <w:proofErr w:type="spellEnd"/>
      <w:r w:rsidRPr="00415750">
        <w:rPr>
          <w:rFonts w:ascii="Times New Roman" w:hAnsi="Times New Roman" w:cs="Times New Roman"/>
          <w:sz w:val="28"/>
        </w:rPr>
        <w:t>, салат, зеленый лук, чеснок, ревень, щавель, крапиву и др.).</w:t>
      </w:r>
    </w:p>
    <w:p w:rsidR="00415750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</w:p>
    <w:p w:rsidR="00415750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</w:p>
    <w:p w:rsidR="00415750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</w:p>
    <w:p w:rsidR="00415750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</w:p>
    <w:p w:rsidR="00415750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-4445</wp:posOffset>
            </wp:positionV>
            <wp:extent cx="7429500" cy="10448925"/>
            <wp:effectExtent l="0" t="0" r="0" b="0"/>
            <wp:wrapNone/>
            <wp:docPr id="2" name="Рисунок 1" descr="http://www.refs.in.ua/scenarij-pidgotuvala-kuzemenko-nataliya-mikolayivna-vchitele-m-v2/10450_html_m7d4e4c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fs.in.ua/scenarij-pidgotuvala-kuzemenko-nataliya-mikolayivna-vchitele-m-v2/10450_html_m7d4e4c1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44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5750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</w:p>
    <w:p w:rsidR="00415750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</w:p>
    <w:p w:rsidR="00415750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</w:p>
    <w:p w:rsidR="00415750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</w:p>
    <w:p w:rsidR="00415750" w:rsidRPr="00A5221B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after="0" w:line="360" w:lineRule="auto"/>
        <w:ind w:left="2268" w:firstLine="555"/>
        <w:jc w:val="both"/>
        <w:rPr>
          <w:rFonts w:ascii="Times New Roman" w:hAnsi="Times New Roman" w:cs="Times New Roman"/>
          <w:sz w:val="24"/>
        </w:rPr>
      </w:pPr>
      <w:r w:rsidRPr="00A5221B">
        <w:rPr>
          <w:rFonts w:ascii="Times New Roman" w:hAnsi="Times New Roman" w:cs="Times New Roman"/>
          <w:sz w:val="24"/>
        </w:rPr>
        <w:t xml:space="preserve">Во-вторых, необходима </w:t>
      </w:r>
      <w:r w:rsidRPr="00A5221B">
        <w:rPr>
          <w:rFonts w:ascii="Times New Roman" w:hAnsi="Times New Roman" w:cs="Times New Roman"/>
          <w:i/>
          <w:iCs/>
          <w:sz w:val="24"/>
        </w:rPr>
        <w:t>рациональная организация режима питания ребенка</w:t>
      </w:r>
      <w:r w:rsidRPr="00A5221B">
        <w:rPr>
          <w:rFonts w:ascii="Times New Roman" w:hAnsi="Times New Roman" w:cs="Times New Roman"/>
          <w:sz w:val="24"/>
        </w:rPr>
        <w:t>. В жаркие летние месяцы режим питания рекомендуется изменить таким образом, чтобы обед и полдник поменялись местами. В особенно жаркое полуденное время, когда аппетит у ребенка резко снижен, ему следует предлагать легкое питание, состоящее в основном из кисломолочного напитка, булочки или хлеба и фруктов. После дневного сна отдохнувший и проголодавшийся дошкольник с удовольствием съест весь обед, состоящий из калорийных, богатых белком блюд.</w:t>
      </w:r>
    </w:p>
    <w:p w:rsidR="00415750" w:rsidRPr="00A5221B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after="0" w:line="360" w:lineRule="auto"/>
        <w:ind w:left="2268" w:firstLine="555"/>
        <w:jc w:val="both"/>
        <w:rPr>
          <w:rFonts w:ascii="Times New Roman" w:hAnsi="Times New Roman" w:cs="Times New Roman"/>
          <w:sz w:val="24"/>
        </w:rPr>
      </w:pPr>
      <w:r w:rsidRPr="00A5221B">
        <w:rPr>
          <w:rFonts w:ascii="Times New Roman" w:hAnsi="Times New Roman" w:cs="Times New Roman"/>
          <w:sz w:val="24"/>
        </w:rPr>
        <w:t xml:space="preserve">Повышение суточной калорийности питания ребенка может быть достигнуто за счет увеличения пищевой ценности завтрака. В него рекомендуется включать богатое белком блюдо (мясное, рыбное, творожное, яичное). Это также физиологически более обоснованно, т. к. после ночного сна, в прохладное утреннее время дети едят с большим аппетитом. </w:t>
      </w:r>
    </w:p>
    <w:p w:rsidR="00415750" w:rsidRPr="00A5221B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4"/>
        </w:rPr>
      </w:pPr>
      <w:r w:rsidRPr="00A5221B">
        <w:rPr>
          <w:rFonts w:ascii="Times New Roman" w:hAnsi="Times New Roman" w:cs="Times New Roman"/>
          <w:sz w:val="24"/>
        </w:rPr>
        <w:t>В летнее время, кроме общепринятых четырех приемов пищи, ребенку можно предложить пятое питание в виде стакана кефира или молока перед сном. Это особенно рационально в том случае, когда ужин дается в более ранние сроки, а время укладывания ребенка на ночной сон несколько отодвигается из-за большой продолжительности светового дня.</w:t>
      </w:r>
    </w:p>
    <w:p w:rsidR="00415750" w:rsidRPr="00A5221B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4"/>
        </w:rPr>
      </w:pPr>
      <w:r w:rsidRPr="00A5221B">
        <w:rPr>
          <w:rFonts w:ascii="Times New Roman" w:hAnsi="Times New Roman" w:cs="Times New Roman"/>
          <w:sz w:val="24"/>
        </w:rPr>
        <w:t xml:space="preserve">В-третьих, необходимо обращать внимание на </w:t>
      </w:r>
      <w:r w:rsidRPr="00A5221B">
        <w:rPr>
          <w:rFonts w:ascii="Times New Roman" w:hAnsi="Times New Roman" w:cs="Times New Roman"/>
          <w:i/>
          <w:iCs/>
          <w:sz w:val="24"/>
        </w:rPr>
        <w:t>соблюдение питьевого режима</w:t>
      </w:r>
      <w:r w:rsidRPr="00A5221B">
        <w:rPr>
          <w:rFonts w:ascii="Times New Roman" w:hAnsi="Times New Roman" w:cs="Times New Roman"/>
          <w:sz w:val="24"/>
        </w:rPr>
        <w:t xml:space="preserve">. В жаркие дни значительно повышается потребность организма в жидкости, поэтому следует всегда иметь запас свежей кипяченой воды, отвара шиповника, несладкого компота или сока. </w:t>
      </w:r>
    </w:p>
    <w:p w:rsidR="00A5221B" w:rsidRDefault="00A5221B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</w:p>
    <w:p w:rsidR="00A5221B" w:rsidRDefault="00A5221B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</w:p>
    <w:p w:rsidR="00A5221B" w:rsidRDefault="00A5221B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</w:p>
    <w:p w:rsidR="00A5221B" w:rsidRDefault="00A5221B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</w:p>
    <w:p w:rsidR="00A5221B" w:rsidRDefault="00A5221B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</w:p>
    <w:p w:rsidR="00A5221B" w:rsidRDefault="00A5221B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-4445</wp:posOffset>
            </wp:positionV>
            <wp:extent cx="7429500" cy="10448925"/>
            <wp:effectExtent l="0" t="0" r="0" b="0"/>
            <wp:wrapNone/>
            <wp:docPr id="3" name="Рисунок 1" descr="http://www.refs.in.ua/scenarij-pidgotuvala-kuzemenko-nataliya-mikolayivna-vchitele-m-v2/10450_html_m7d4e4c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fs.in.ua/scenarij-pidgotuvala-kuzemenko-nataliya-mikolayivna-vchitele-m-v2/10450_html_m7d4e4c1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44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21B" w:rsidRDefault="00A5221B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</w:p>
    <w:p w:rsidR="00A5221B" w:rsidRDefault="00A5221B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</w:p>
    <w:p w:rsidR="00A5221B" w:rsidRDefault="00A5221B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</w:p>
    <w:p w:rsidR="00A5221B" w:rsidRDefault="00A5221B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</w:p>
    <w:p w:rsidR="00A5221B" w:rsidRDefault="00A5221B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</w:p>
    <w:p w:rsidR="00415750" w:rsidRPr="00415750" w:rsidRDefault="00415750" w:rsidP="00415750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line="360" w:lineRule="auto"/>
        <w:ind w:left="2268" w:firstLine="555"/>
        <w:jc w:val="both"/>
        <w:rPr>
          <w:rFonts w:ascii="Times New Roman" w:hAnsi="Times New Roman" w:cs="Times New Roman"/>
          <w:sz w:val="28"/>
        </w:rPr>
      </w:pPr>
      <w:r w:rsidRPr="00415750">
        <w:rPr>
          <w:rFonts w:ascii="Times New Roman" w:hAnsi="Times New Roman" w:cs="Times New Roman"/>
          <w:sz w:val="28"/>
        </w:rPr>
        <w:t>Употребление сырых соков - еще один шаг к здоровью. Это  источник витаминов, минеральных солей и многочисленных полезных микроэлементов. Во многих соках с мякотью (нектарах) много пектина, а он, как известно, обладает способностью связывать продукты гниения и брожения в кишечнике и выводить их из организма.</w:t>
      </w:r>
    </w:p>
    <w:p w:rsidR="00415750" w:rsidRPr="00415750" w:rsidRDefault="00415750" w:rsidP="00A5221B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after="0" w:line="360" w:lineRule="auto"/>
        <w:ind w:left="2268"/>
        <w:jc w:val="center"/>
        <w:rPr>
          <w:rFonts w:ascii="Times New Roman" w:hAnsi="Times New Roman" w:cs="Times New Roman"/>
          <w:b/>
          <w:bCs/>
          <w:sz w:val="28"/>
        </w:rPr>
      </w:pPr>
      <w:r w:rsidRPr="00415750">
        <w:rPr>
          <w:rFonts w:ascii="Times New Roman" w:hAnsi="Times New Roman" w:cs="Times New Roman"/>
          <w:b/>
          <w:bCs/>
          <w:sz w:val="28"/>
        </w:rPr>
        <w:t>Уважаемые родители, запомните!</w:t>
      </w:r>
    </w:p>
    <w:p w:rsidR="00415750" w:rsidRPr="00415750" w:rsidRDefault="00415750" w:rsidP="00A5221B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after="0" w:line="360" w:lineRule="auto"/>
        <w:ind w:left="2268" w:firstLine="555"/>
        <w:jc w:val="center"/>
        <w:rPr>
          <w:rFonts w:ascii="Times New Roman" w:hAnsi="Times New Roman" w:cs="Times New Roman"/>
          <w:sz w:val="28"/>
        </w:rPr>
      </w:pPr>
      <w:r w:rsidRPr="00415750">
        <w:rPr>
          <w:rFonts w:ascii="Times New Roman" w:hAnsi="Times New Roman" w:cs="Times New Roman"/>
          <w:i/>
          <w:iCs/>
          <w:sz w:val="28"/>
        </w:rPr>
        <w:t>Морковный сок</w:t>
      </w:r>
      <w:r w:rsidRPr="00415750">
        <w:rPr>
          <w:rFonts w:ascii="Times New Roman" w:hAnsi="Times New Roman" w:cs="Times New Roman"/>
          <w:sz w:val="28"/>
        </w:rPr>
        <w:t xml:space="preserve"> способствует нормализации обмена веществ, улучшая процессы кроветворения и транспорта кислорода, стимулирует физическое и умственное развитие.</w:t>
      </w:r>
    </w:p>
    <w:p w:rsidR="00415750" w:rsidRPr="00415750" w:rsidRDefault="00415750" w:rsidP="00A5221B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after="0" w:line="360" w:lineRule="auto"/>
        <w:ind w:left="2268" w:firstLine="555"/>
        <w:jc w:val="center"/>
        <w:rPr>
          <w:rFonts w:ascii="Times New Roman" w:hAnsi="Times New Roman" w:cs="Times New Roman"/>
          <w:sz w:val="28"/>
        </w:rPr>
      </w:pPr>
      <w:r w:rsidRPr="00415750">
        <w:rPr>
          <w:rFonts w:ascii="Times New Roman" w:hAnsi="Times New Roman" w:cs="Times New Roman"/>
          <w:i/>
          <w:iCs/>
          <w:sz w:val="28"/>
        </w:rPr>
        <w:t>Свекольный сок</w:t>
      </w:r>
      <w:r w:rsidRPr="00415750">
        <w:rPr>
          <w:rFonts w:ascii="Times New Roman" w:hAnsi="Times New Roman" w:cs="Times New Roman"/>
          <w:sz w:val="28"/>
        </w:rPr>
        <w:t xml:space="preserve"> нормализует нервно-мышечное возбуждение при стрессах, расширяет кровеносные сосуды.</w:t>
      </w:r>
    </w:p>
    <w:p w:rsidR="00415750" w:rsidRPr="00415750" w:rsidRDefault="00415750" w:rsidP="00A5221B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after="0" w:line="360" w:lineRule="auto"/>
        <w:ind w:left="2268" w:firstLine="555"/>
        <w:jc w:val="center"/>
        <w:rPr>
          <w:rFonts w:ascii="Times New Roman" w:hAnsi="Times New Roman" w:cs="Times New Roman"/>
          <w:sz w:val="28"/>
        </w:rPr>
      </w:pPr>
      <w:r w:rsidRPr="00415750">
        <w:rPr>
          <w:rFonts w:ascii="Times New Roman" w:hAnsi="Times New Roman" w:cs="Times New Roman"/>
          <w:i/>
          <w:iCs/>
          <w:sz w:val="28"/>
        </w:rPr>
        <w:t>Томатный сок</w:t>
      </w:r>
      <w:r w:rsidRPr="00415750">
        <w:rPr>
          <w:rFonts w:ascii="Times New Roman" w:hAnsi="Times New Roman" w:cs="Times New Roman"/>
          <w:sz w:val="28"/>
        </w:rPr>
        <w:t xml:space="preserve"> нормализует работу желудка и кишечника, улучшает деятельность сердца, содержит много витамина С.</w:t>
      </w:r>
    </w:p>
    <w:p w:rsidR="00415750" w:rsidRPr="00415750" w:rsidRDefault="00415750" w:rsidP="00A5221B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after="0" w:line="360" w:lineRule="auto"/>
        <w:ind w:left="2268" w:firstLine="555"/>
        <w:jc w:val="center"/>
        <w:rPr>
          <w:rFonts w:ascii="Times New Roman" w:hAnsi="Times New Roman" w:cs="Times New Roman"/>
          <w:sz w:val="28"/>
        </w:rPr>
      </w:pPr>
      <w:r w:rsidRPr="00415750">
        <w:rPr>
          <w:rFonts w:ascii="Times New Roman" w:hAnsi="Times New Roman" w:cs="Times New Roman"/>
          <w:i/>
          <w:iCs/>
          <w:sz w:val="28"/>
        </w:rPr>
        <w:t>Банановый сок</w:t>
      </w:r>
      <w:r w:rsidRPr="00415750">
        <w:rPr>
          <w:rFonts w:ascii="Times New Roman" w:hAnsi="Times New Roman" w:cs="Times New Roman"/>
          <w:sz w:val="28"/>
        </w:rPr>
        <w:t xml:space="preserve"> содержит много витамина С.</w:t>
      </w:r>
    </w:p>
    <w:p w:rsidR="00415750" w:rsidRPr="00415750" w:rsidRDefault="00415750" w:rsidP="00A5221B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after="0" w:line="360" w:lineRule="auto"/>
        <w:ind w:left="2268" w:firstLine="555"/>
        <w:jc w:val="center"/>
        <w:rPr>
          <w:rFonts w:ascii="Times New Roman" w:hAnsi="Times New Roman" w:cs="Times New Roman"/>
          <w:sz w:val="28"/>
        </w:rPr>
      </w:pPr>
      <w:r w:rsidRPr="00415750">
        <w:rPr>
          <w:rFonts w:ascii="Times New Roman" w:hAnsi="Times New Roman" w:cs="Times New Roman"/>
          <w:i/>
          <w:iCs/>
          <w:sz w:val="28"/>
        </w:rPr>
        <w:t>Яблочный сок</w:t>
      </w:r>
      <w:r w:rsidRPr="00415750">
        <w:rPr>
          <w:rFonts w:ascii="Times New Roman" w:hAnsi="Times New Roman" w:cs="Times New Roman"/>
          <w:sz w:val="28"/>
        </w:rPr>
        <w:t xml:space="preserve"> укрепляет </w:t>
      </w:r>
      <w:proofErr w:type="spellStart"/>
      <w:r w:rsidRPr="00415750">
        <w:rPr>
          <w:rFonts w:ascii="Times New Roman" w:hAnsi="Times New Roman" w:cs="Times New Roman"/>
          <w:sz w:val="28"/>
        </w:rPr>
        <w:t>сердечно-сосудистую</w:t>
      </w:r>
      <w:proofErr w:type="spellEnd"/>
      <w:r w:rsidRPr="00415750">
        <w:rPr>
          <w:rFonts w:ascii="Times New Roman" w:hAnsi="Times New Roman" w:cs="Times New Roman"/>
          <w:sz w:val="28"/>
        </w:rPr>
        <w:t xml:space="preserve"> систему, нормализует обмен веществ, улучшает кроветворение.</w:t>
      </w:r>
    </w:p>
    <w:p w:rsidR="00415750" w:rsidRPr="00415750" w:rsidRDefault="00415750" w:rsidP="00A5221B">
      <w:pPr>
        <w:widowControl w:val="0"/>
        <w:tabs>
          <w:tab w:val="left" w:pos="1980"/>
          <w:tab w:val="left" w:pos="2880"/>
        </w:tabs>
        <w:autoSpaceDE w:val="0"/>
        <w:autoSpaceDN w:val="0"/>
        <w:adjustRightInd w:val="0"/>
        <w:spacing w:after="0" w:line="360" w:lineRule="auto"/>
        <w:ind w:left="2268" w:firstLine="555"/>
        <w:jc w:val="center"/>
        <w:rPr>
          <w:rFonts w:ascii="Times New Roman" w:hAnsi="Times New Roman" w:cs="Times New Roman"/>
          <w:sz w:val="28"/>
        </w:rPr>
      </w:pPr>
      <w:r w:rsidRPr="00415750">
        <w:rPr>
          <w:rFonts w:ascii="Times New Roman" w:hAnsi="Times New Roman" w:cs="Times New Roman"/>
          <w:i/>
          <w:iCs/>
          <w:sz w:val="28"/>
        </w:rPr>
        <w:t>Виноградный сок</w:t>
      </w:r>
      <w:r w:rsidRPr="00415750">
        <w:rPr>
          <w:rFonts w:ascii="Times New Roman" w:hAnsi="Times New Roman" w:cs="Times New Roman"/>
          <w:sz w:val="28"/>
        </w:rPr>
        <w:t xml:space="preserve"> обладает тонизирующим, бактерицидным, мочегонным, слабительным действием, способствует снижению артериального давления.</w:t>
      </w:r>
    </w:p>
    <w:p w:rsidR="00415750" w:rsidRPr="00415750" w:rsidRDefault="00415750" w:rsidP="00A5221B">
      <w:pPr>
        <w:spacing w:after="0"/>
        <w:rPr>
          <w:rFonts w:ascii="Times New Roman" w:hAnsi="Times New Roman" w:cs="Times New Roman"/>
          <w:sz w:val="28"/>
        </w:rPr>
      </w:pPr>
      <w:r w:rsidRPr="00415750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</w:t>
      </w:r>
    </w:p>
    <w:p w:rsidR="00415750" w:rsidRPr="00415750" w:rsidRDefault="00415750" w:rsidP="00415750">
      <w:pPr>
        <w:rPr>
          <w:rFonts w:ascii="Times New Roman" w:hAnsi="Times New Roman" w:cs="Times New Roman"/>
          <w:sz w:val="28"/>
        </w:rPr>
      </w:pPr>
      <w:r w:rsidRPr="00415750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</w:t>
      </w:r>
    </w:p>
    <w:p w:rsidR="007448D8" w:rsidRPr="00415750" w:rsidRDefault="007448D8">
      <w:pPr>
        <w:rPr>
          <w:rFonts w:ascii="Times New Roman" w:hAnsi="Times New Roman" w:cs="Times New Roman"/>
          <w:sz w:val="28"/>
        </w:rPr>
      </w:pPr>
    </w:p>
    <w:sectPr w:rsidR="007448D8" w:rsidRPr="00415750" w:rsidSect="00415750">
      <w:pgSz w:w="11906" w:h="16838"/>
      <w:pgMar w:top="142" w:right="1983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15750"/>
    <w:rsid w:val="00267C0B"/>
    <w:rsid w:val="00415750"/>
    <w:rsid w:val="004D64A6"/>
    <w:rsid w:val="007448D8"/>
    <w:rsid w:val="00854A65"/>
    <w:rsid w:val="00A5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548</Words>
  <Characters>3127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2018-06-06T04:30:00Z</dcterms:created>
  <dcterms:modified xsi:type="dcterms:W3CDTF">2025-02-09T07:44:00Z</dcterms:modified>
</cp:coreProperties>
</file>