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518A" w:rsidRPr="000E518A" w:rsidRDefault="000E518A" w:rsidP="000E51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518A">
        <w:rPr>
          <w:rFonts w:ascii="Times New Roman" w:eastAsia="Calibri" w:hAnsi="Times New Roman" w:cs="Times New Roman"/>
          <w:b/>
          <w:bCs/>
          <w:sz w:val="28"/>
          <w:szCs w:val="28"/>
        </w:rPr>
        <w:t>МБДОУ №87 «Улыбка», г. Улан-Удэ</w:t>
      </w:r>
    </w:p>
    <w:p w:rsidR="000E518A" w:rsidRPr="000E518A" w:rsidRDefault="000E518A" w:rsidP="000E51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51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Подготовительная группа№8 «Колокольчики», воспитатель: </w:t>
      </w:r>
      <w:proofErr w:type="spellStart"/>
      <w:r w:rsidRPr="000E518A">
        <w:rPr>
          <w:rFonts w:ascii="Times New Roman" w:eastAsia="Calibri" w:hAnsi="Times New Roman" w:cs="Times New Roman"/>
          <w:b/>
          <w:bCs/>
          <w:sz w:val="28"/>
          <w:szCs w:val="28"/>
        </w:rPr>
        <w:t>Раднаева</w:t>
      </w:r>
      <w:proofErr w:type="spellEnd"/>
      <w:r w:rsidRPr="000E51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Е.А.</w:t>
      </w:r>
    </w:p>
    <w:p w:rsidR="000E518A" w:rsidRDefault="000E518A" w:rsidP="000E51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518A" w:rsidRPr="000E518A" w:rsidRDefault="000E518A" w:rsidP="000E51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518A">
        <w:rPr>
          <w:rFonts w:ascii="Times New Roman" w:eastAsia="Calibri" w:hAnsi="Times New Roman" w:cs="Times New Roman"/>
          <w:b/>
          <w:bCs/>
          <w:sz w:val="28"/>
          <w:szCs w:val="28"/>
        </w:rPr>
        <w:t>Конструирование (квиллинг), композиция «Хлебные колосья».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Тема: Хлеб – всему голова.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Цель: Обучение детей технике квил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0E518A">
        <w:rPr>
          <w:rFonts w:ascii="Times New Roman" w:eastAsia="Calibri" w:hAnsi="Times New Roman" w:cs="Times New Roman"/>
          <w:sz w:val="28"/>
          <w:szCs w:val="28"/>
        </w:rPr>
        <w:t>инг, располагать элементы близко друг к другу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Обучающая</w:t>
      </w:r>
      <w:proofErr w:type="gramStart"/>
      <w:r w:rsidRPr="000E518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518A">
        <w:rPr>
          <w:rFonts w:ascii="Times New Roman" w:eastAsia="Calibri" w:hAnsi="Times New Roman" w:cs="Times New Roman"/>
          <w:sz w:val="28"/>
          <w:szCs w:val="28"/>
        </w:rPr>
        <w:t>Расширять</w:t>
      </w:r>
      <w:proofErr w:type="gramEnd"/>
      <w:r w:rsidRPr="000E518A">
        <w:rPr>
          <w:rFonts w:ascii="Times New Roman" w:eastAsia="Calibri" w:hAnsi="Times New Roman" w:cs="Times New Roman"/>
          <w:sz w:val="28"/>
          <w:szCs w:val="28"/>
        </w:rPr>
        <w:t xml:space="preserve"> и обогащать знания детей о колосе, особенности его строения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Развивающая</w:t>
      </w:r>
      <w:proofErr w:type="gramStart"/>
      <w:r w:rsidRPr="000E518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518A">
        <w:rPr>
          <w:rFonts w:ascii="Times New Roman" w:eastAsia="Calibri" w:hAnsi="Times New Roman" w:cs="Times New Roman"/>
          <w:sz w:val="28"/>
          <w:szCs w:val="28"/>
        </w:rPr>
        <w:t>Развивать</w:t>
      </w:r>
      <w:proofErr w:type="gramEnd"/>
      <w:r w:rsidRPr="000E518A">
        <w:rPr>
          <w:rFonts w:ascii="Times New Roman" w:eastAsia="Calibri" w:hAnsi="Times New Roman" w:cs="Times New Roman"/>
          <w:sz w:val="28"/>
          <w:szCs w:val="28"/>
        </w:rPr>
        <w:t xml:space="preserve"> любознательность детей, развивать слуховое внимание, мышление, мелкую моторику и развивать эстетическое воспитание.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Воспитывающая</w:t>
      </w:r>
      <w:proofErr w:type="gramStart"/>
      <w:r w:rsidRPr="000E518A">
        <w:rPr>
          <w:rFonts w:ascii="Times New Roman" w:eastAsia="Calibri" w:hAnsi="Times New Roman" w:cs="Times New Roman"/>
          <w:sz w:val="28"/>
          <w:szCs w:val="28"/>
        </w:rPr>
        <w:t>: Воспитывать</w:t>
      </w:r>
      <w:proofErr w:type="gramEnd"/>
      <w:r w:rsidRPr="000E518A">
        <w:rPr>
          <w:rFonts w:ascii="Times New Roman" w:eastAsia="Calibri" w:hAnsi="Times New Roman" w:cs="Times New Roman"/>
          <w:sz w:val="28"/>
          <w:szCs w:val="28"/>
        </w:rPr>
        <w:t xml:space="preserve"> бережное отношения и уважение к людям, вырастившим его, вызывать интерес к коллективному труду.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Интеграция образовательный областей</w:t>
      </w:r>
      <w:proofErr w:type="gramStart"/>
      <w:r w:rsidRPr="000E518A">
        <w:rPr>
          <w:rFonts w:ascii="Times New Roman" w:eastAsia="Calibri" w:hAnsi="Times New Roman" w:cs="Times New Roman"/>
          <w:sz w:val="28"/>
          <w:szCs w:val="28"/>
        </w:rPr>
        <w:t>: Художественно</w:t>
      </w:r>
      <w:proofErr w:type="gramEnd"/>
      <w:r w:rsidRPr="000E518A">
        <w:rPr>
          <w:rFonts w:ascii="Times New Roman" w:eastAsia="Calibri" w:hAnsi="Times New Roman" w:cs="Times New Roman"/>
          <w:sz w:val="28"/>
          <w:szCs w:val="28"/>
        </w:rPr>
        <w:t xml:space="preserve"> - эстетическое, речевое, физическое, познавательное и социально - коммуникативное развитие.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Вид деятельности: познавательная, игровая, ручной труд.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1. Организационный момент. Сегодня мы будем составлять композицию в технике квил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0E518A">
        <w:rPr>
          <w:rFonts w:ascii="Times New Roman" w:eastAsia="Calibri" w:hAnsi="Times New Roman" w:cs="Times New Roman"/>
          <w:sz w:val="28"/>
          <w:szCs w:val="28"/>
        </w:rPr>
        <w:t>инга. Что такое композиция? Композиция – это соединение, составление разных частей в единое целое в соответствии с какой-либо идеей. Сегодня мы с вами сделаем композицию в технике квил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0E518A">
        <w:rPr>
          <w:rFonts w:ascii="Times New Roman" w:eastAsia="Calibri" w:hAnsi="Times New Roman" w:cs="Times New Roman"/>
          <w:sz w:val="28"/>
          <w:szCs w:val="28"/>
        </w:rPr>
        <w:t>инга, а вы отгадайте, о чем она будет.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2. Основная часть.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Ребята я расскажу вам замечательную историю…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Однажды в поле я была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Колосья вились, как всегда.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Закрыв глаза, я вдруг попала,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 волшебный мир и вдруг узнала: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Что есть такая красота,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Как золотистые луга,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Что радовали глаз всегда.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И запах скошенной травы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Преследовал меня на всем пути.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Как вдруг прислушалась я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Со мной заговорили колосья,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Прося забрать их навсегда.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Пришла домой я, а в руках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Смеялись весело друзья.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 вносит в группу вазу с колосками, и показывает детям.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Воспитатель: Скажите ребята, а о чем стихотворение?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Дети</w:t>
      </w:r>
      <w:proofErr w:type="gramStart"/>
      <w:r w:rsidRPr="000E518A">
        <w:rPr>
          <w:rFonts w:ascii="Times New Roman" w:eastAsia="Calibri" w:hAnsi="Times New Roman" w:cs="Times New Roman"/>
          <w:sz w:val="28"/>
          <w:szCs w:val="28"/>
        </w:rPr>
        <w:t>: О</w:t>
      </w:r>
      <w:proofErr w:type="gramEnd"/>
      <w:r w:rsidRPr="000E518A">
        <w:rPr>
          <w:rFonts w:ascii="Times New Roman" w:eastAsia="Calibri" w:hAnsi="Times New Roman" w:cs="Times New Roman"/>
          <w:sz w:val="28"/>
          <w:szCs w:val="28"/>
        </w:rPr>
        <w:t xml:space="preserve"> колосках, поле т. д.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 xml:space="preserve">Воспитатель: послушайте </w:t>
      </w:r>
      <w:proofErr w:type="spellStart"/>
      <w:proofErr w:type="gramStart"/>
      <w:r w:rsidRPr="000E518A">
        <w:rPr>
          <w:rFonts w:ascii="Times New Roman" w:eastAsia="Calibri" w:hAnsi="Times New Roman" w:cs="Times New Roman"/>
          <w:sz w:val="28"/>
          <w:szCs w:val="28"/>
        </w:rPr>
        <w:t>загадк</w:t>
      </w:r>
      <w:proofErr w:type="spellEnd"/>
      <w:r w:rsidRPr="000E518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E518A">
        <w:rPr>
          <w:rFonts w:ascii="Times New Roman" w:eastAsia="Calibri" w:hAnsi="Times New Roman" w:cs="Times New Roman"/>
          <w:sz w:val="28"/>
          <w:szCs w:val="28"/>
        </w:rPr>
        <w:t xml:space="preserve"> «Золотист он и усаст, в сто карманах, сто ребят»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lastRenderedPageBreak/>
        <w:t>Дети: Колосок (Дети берут в руки колосья пшеницы, рассматривают их)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Воспитатель: Ребята, какого цвета у нас колоски пшеницы?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Дети: Золотого, желтого, коричневого и т. д.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Воспитатель: Потрогайте колосья, какие они на ощупь?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Дети: Шершавые и т. д.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Воспитатель: Поднесите к носикам и вдохните, чем же пахнет?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Дети: Хлебом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Воспитатель: «У народа есть слова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               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E518A">
        <w:rPr>
          <w:rFonts w:ascii="Times New Roman" w:eastAsia="Calibri" w:hAnsi="Times New Roman" w:cs="Times New Roman"/>
          <w:sz w:val="28"/>
          <w:szCs w:val="28"/>
        </w:rPr>
        <w:t>Хлеб всему голова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- Как вы думаете почему так говорят?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                                                                (ответы детей)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Воспитатель: - Верно, каждый день мы едим хлеб, и нет такого человека, который не знал и не любил бы его вкуса. Хлеб, раньше, в старину называли «жито», от слова «жить». По старинному русскому обычаю, нечаянно выпавший из рук хлеб, надо не только поднять и бережно обтереть, попросить у него прощения. Не малым грехом считалось уронить крошку хлеба и не поднять, ещё большим грехом растоптать ногами.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 каждом зернышке пшеницы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Летом и зимой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Сила солнышка хранится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И земли родной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И растет под небом светлым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Строен и высок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Словно Родина - бессмертный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Хлебный колосок!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Воспитатель: А, сейчас, ребята, давайте превратимся с вами в зернышки и поиграем.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Физкультминутка: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 землю теплую войду (медленно садятся на корточки)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К солнцу колосом взойду (руки поднимают вверх, медленно тянутся к солнышку)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 нем таких, таких я, (выгибают ладошки и прижимают к себе, указывая на себя)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Будет целая семья (дети берутся за руки)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В поле дружно мы растем (поднимают рук и качают руками в стороны)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Поле наш уютный дом (прижимают ладони к щеке).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Конструирование зернышек из бумаги.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Составление панно.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3. Итоги подводим с ребятами: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- Что нового вы узнали?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- Почему хлеб надо беречь?</w:t>
      </w:r>
    </w:p>
    <w:p w:rsidR="000E518A" w:rsidRPr="000E518A" w:rsidRDefault="000E518A" w:rsidP="000E5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518A">
        <w:rPr>
          <w:rFonts w:ascii="Times New Roman" w:eastAsia="Calibri" w:hAnsi="Times New Roman" w:cs="Times New Roman"/>
          <w:sz w:val="28"/>
          <w:szCs w:val="28"/>
        </w:rPr>
        <w:t>- Понравилось ли вам занятие?</w:t>
      </w:r>
    </w:p>
    <w:p w:rsidR="00522FF0" w:rsidRDefault="00522FF0"/>
    <w:p w:rsidR="00D965B1" w:rsidRDefault="00D965B1">
      <w:r>
        <w:rPr>
          <w:noProof/>
        </w:rPr>
        <w:lastRenderedPageBreak/>
        <w:drawing>
          <wp:inline distT="0" distB="0" distL="0" distR="0">
            <wp:extent cx="6188710" cy="825373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253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5B1" w:rsidSect="000E518A">
      <w:pgSz w:w="11906" w:h="16838"/>
      <w:pgMar w:top="1440" w:right="1080" w:bottom="1440" w:left="1080" w:header="708" w:footer="708" w:gutter="0"/>
      <w:pgBorders w:offsetFrom="page">
        <w:top w:val="southwest" w:sz="12" w:space="24" w:color="C45911" w:themeColor="accent2" w:themeShade="BF"/>
        <w:left w:val="southwest" w:sz="12" w:space="24" w:color="C45911" w:themeColor="accent2" w:themeShade="BF"/>
        <w:bottom w:val="southwest" w:sz="12" w:space="24" w:color="C45911" w:themeColor="accent2" w:themeShade="BF"/>
        <w:right w:val="southwest" w:sz="12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8A"/>
    <w:rsid w:val="000E518A"/>
    <w:rsid w:val="00522FF0"/>
    <w:rsid w:val="00D9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E91E"/>
  <w15:chartTrackingRefBased/>
  <w15:docId w15:val="{67659C42-8DC3-4FB1-A0FF-54E0B69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</dc:creator>
  <cp:keywords/>
  <dc:description/>
  <cp:lastModifiedBy>Баир</cp:lastModifiedBy>
  <cp:revision>1</cp:revision>
  <dcterms:created xsi:type="dcterms:W3CDTF">2020-10-25T09:47:00Z</dcterms:created>
  <dcterms:modified xsi:type="dcterms:W3CDTF">2020-10-25T10:01:00Z</dcterms:modified>
</cp:coreProperties>
</file>