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9C" w:rsidRPr="00F2205A" w:rsidRDefault="00386676" w:rsidP="00F2205A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F2205A">
        <w:rPr>
          <w:rFonts w:ascii="Times New Roman" w:hAnsi="Times New Roman" w:cs="Times New Roman"/>
          <w:b/>
          <w:bCs/>
          <w:sz w:val="24"/>
          <w:szCs w:val="32"/>
        </w:rPr>
        <w:t>День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открытых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дверей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в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детском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саду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для</w:t>
      </w:r>
      <w:r w:rsidRPr="00F2205A">
        <w:rPr>
          <w:rFonts w:ascii="Times New Roman" w:hAnsi="Times New Roman" w:cs="Times New Roman"/>
          <w:sz w:val="24"/>
          <w:szCs w:val="32"/>
        </w:rPr>
        <w:t xml:space="preserve">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родителей</w:t>
      </w:r>
      <w:r w:rsidRPr="00F2205A">
        <w:rPr>
          <w:rFonts w:ascii="Times New Roman" w:hAnsi="Times New Roman" w:cs="Times New Roman"/>
          <w:sz w:val="24"/>
          <w:szCs w:val="32"/>
        </w:rPr>
        <w:t xml:space="preserve">– форма взаимодействия между </w:t>
      </w:r>
      <w:r w:rsidR="005A7789" w:rsidRPr="00F2205A">
        <w:rPr>
          <w:rFonts w:ascii="Times New Roman" w:hAnsi="Times New Roman" w:cs="Times New Roman"/>
          <w:b/>
          <w:bCs/>
          <w:sz w:val="24"/>
          <w:szCs w:val="32"/>
        </w:rPr>
        <w:t>детским садом</w:t>
      </w:r>
      <w:r w:rsidRPr="00F2205A">
        <w:rPr>
          <w:rFonts w:ascii="Times New Roman" w:hAnsi="Times New Roman" w:cs="Times New Roman"/>
          <w:sz w:val="24"/>
          <w:szCs w:val="32"/>
        </w:rPr>
        <w:t xml:space="preserve"> и семьёй. Это показательный праздник, который проводится для того, чтобы проинформировать </w:t>
      </w:r>
      <w:r w:rsidRPr="00F2205A">
        <w:rPr>
          <w:rFonts w:ascii="Times New Roman" w:hAnsi="Times New Roman" w:cs="Times New Roman"/>
          <w:b/>
          <w:bCs/>
          <w:sz w:val="24"/>
          <w:szCs w:val="32"/>
        </w:rPr>
        <w:t>родителей</w:t>
      </w:r>
      <w:r w:rsidRPr="00F2205A">
        <w:rPr>
          <w:rFonts w:ascii="Times New Roman" w:hAnsi="Times New Roman" w:cs="Times New Roman"/>
          <w:sz w:val="24"/>
          <w:szCs w:val="32"/>
        </w:rPr>
        <w:t xml:space="preserve"> дошкольников об устройстве и порядках в </w:t>
      </w:r>
      <w:r w:rsidRPr="00F2205A">
        <w:rPr>
          <w:rFonts w:ascii="Times New Roman" w:hAnsi="Times New Roman" w:cs="Times New Roman"/>
          <w:bCs/>
          <w:sz w:val="24"/>
          <w:szCs w:val="32"/>
        </w:rPr>
        <w:t>саду</w:t>
      </w:r>
      <w:r w:rsidRPr="00F2205A">
        <w:rPr>
          <w:rFonts w:ascii="Times New Roman" w:hAnsi="Times New Roman" w:cs="Times New Roman"/>
          <w:sz w:val="24"/>
          <w:szCs w:val="32"/>
        </w:rPr>
        <w:t xml:space="preserve">. Гости осматривают помещения, где их дети проводят большую часть </w:t>
      </w:r>
      <w:r w:rsidRPr="00F2205A">
        <w:rPr>
          <w:rFonts w:ascii="Times New Roman" w:hAnsi="Times New Roman" w:cs="Times New Roman"/>
          <w:bCs/>
          <w:sz w:val="24"/>
          <w:szCs w:val="32"/>
        </w:rPr>
        <w:t>дня</w:t>
      </w:r>
      <w:r w:rsidRPr="00F2205A">
        <w:rPr>
          <w:rFonts w:ascii="Times New Roman" w:hAnsi="Times New Roman" w:cs="Times New Roman"/>
          <w:sz w:val="24"/>
          <w:szCs w:val="32"/>
        </w:rPr>
        <w:t>. Им предлагается оценить условия содержания, кормления, воспитания, развлечения, обучения.</w:t>
      </w:r>
    </w:p>
    <w:p w:rsidR="00386676" w:rsidRPr="005A7789" w:rsidRDefault="00386676" w:rsidP="005A77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i/>
          <w:iCs/>
          <w:sz w:val="32"/>
          <w:szCs w:val="32"/>
        </w:rPr>
        <w:t>«</w:t>
      </w:r>
      <w:r w:rsidRPr="005A7789">
        <w:rPr>
          <w:rStyle w:val="a4"/>
          <w:i/>
          <w:iCs/>
          <w:sz w:val="32"/>
          <w:szCs w:val="32"/>
        </w:rPr>
        <w:t>День открытых дверей в ДОУ</w:t>
      </w:r>
      <w:r w:rsidRPr="005A7789">
        <w:rPr>
          <w:i/>
          <w:iCs/>
          <w:sz w:val="32"/>
          <w:szCs w:val="32"/>
        </w:rPr>
        <w:t>»</w:t>
      </w:r>
      <w:r w:rsidRPr="005A7789">
        <w:rPr>
          <w:sz w:val="32"/>
          <w:szCs w:val="32"/>
        </w:rPr>
        <w:t xml:space="preserve"> – одна из </w:t>
      </w:r>
      <w:r w:rsidRPr="00903D47">
        <w:rPr>
          <w:rStyle w:val="a4"/>
          <w:b w:val="0"/>
          <w:sz w:val="32"/>
          <w:szCs w:val="32"/>
        </w:rPr>
        <w:t>форм работы с родителями</w:t>
      </w:r>
      <w:r w:rsidRPr="00903D47">
        <w:rPr>
          <w:sz w:val="32"/>
          <w:szCs w:val="32"/>
        </w:rPr>
        <w:t xml:space="preserve">, </w:t>
      </w:r>
      <w:r w:rsidRPr="005A7789">
        <w:rPr>
          <w:sz w:val="32"/>
          <w:szCs w:val="32"/>
        </w:rPr>
        <w:t xml:space="preserve">которая представляет им возможность познакомиться с образовательным учреждением, его традициями, правилами, задачами воспитательно-образовательного процесса. А как это важно – ощутить атмосферу </w:t>
      </w:r>
      <w:r w:rsidRPr="005A7789">
        <w:rPr>
          <w:rStyle w:val="a4"/>
          <w:b w:val="0"/>
          <w:sz w:val="32"/>
          <w:szCs w:val="32"/>
        </w:rPr>
        <w:t>детской жизни</w:t>
      </w:r>
      <w:r w:rsidRPr="005A7789">
        <w:rPr>
          <w:sz w:val="32"/>
          <w:szCs w:val="32"/>
        </w:rPr>
        <w:t>, своими глазами увидеть работу педагогов.</w:t>
      </w:r>
    </w:p>
    <w:p w:rsid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b/>
          <w:sz w:val="32"/>
          <w:szCs w:val="32"/>
        </w:rPr>
        <w:t>Цель</w:t>
      </w:r>
      <w:r w:rsidR="005A7789" w:rsidRPr="005A7789">
        <w:rPr>
          <w:b/>
          <w:sz w:val="32"/>
          <w:szCs w:val="32"/>
        </w:rPr>
        <w:t xml:space="preserve"> дня открытых дверей</w:t>
      </w:r>
      <w:r w:rsidR="005A7789" w:rsidRPr="005A7789">
        <w:rPr>
          <w:sz w:val="32"/>
          <w:szCs w:val="32"/>
        </w:rPr>
        <w:t xml:space="preserve">: </w:t>
      </w:r>
      <w:r w:rsidRPr="005A7789">
        <w:rPr>
          <w:sz w:val="32"/>
          <w:szCs w:val="32"/>
        </w:rPr>
        <w:t xml:space="preserve">развитие </w:t>
      </w:r>
      <w:r w:rsidRPr="005A7789">
        <w:rPr>
          <w:rStyle w:val="a4"/>
          <w:b w:val="0"/>
          <w:sz w:val="32"/>
          <w:szCs w:val="32"/>
        </w:rPr>
        <w:t>взаимоотношений</w:t>
      </w:r>
      <w:r w:rsidRPr="005A7789">
        <w:rPr>
          <w:sz w:val="32"/>
          <w:szCs w:val="32"/>
        </w:rPr>
        <w:t xml:space="preserve"> детей и родителей посредством включения в совместную деятельность. Установление доверительных отношений между родителями и педагогами</w:t>
      </w:r>
      <w:r w:rsidR="005A7789">
        <w:rPr>
          <w:sz w:val="32"/>
          <w:szCs w:val="32"/>
        </w:rPr>
        <w:t>.</w:t>
      </w:r>
    </w:p>
    <w:p w:rsidR="005A7789" w:rsidRDefault="005A7789" w:rsidP="005A7789">
      <w:pPr>
        <w:pStyle w:val="a3"/>
        <w:spacing w:line="360" w:lineRule="auto"/>
        <w:jc w:val="both"/>
        <w:rPr>
          <w:b/>
          <w:sz w:val="32"/>
          <w:szCs w:val="32"/>
        </w:rPr>
      </w:pPr>
    </w:p>
    <w:p w:rsidR="00386676" w:rsidRPr="005A7789" w:rsidRDefault="00386676" w:rsidP="005A7789">
      <w:pPr>
        <w:pStyle w:val="a3"/>
        <w:spacing w:line="360" w:lineRule="auto"/>
        <w:jc w:val="both"/>
        <w:rPr>
          <w:b/>
          <w:sz w:val="32"/>
          <w:szCs w:val="32"/>
        </w:rPr>
      </w:pPr>
      <w:r w:rsidRPr="005A7789">
        <w:rPr>
          <w:b/>
          <w:sz w:val="32"/>
          <w:szCs w:val="32"/>
        </w:rPr>
        <w:t xml:space="preserve">Основными задачами </w:t>
      </w:r>
      <w:r w:rsidRPr="005A7789">
        <w:rPr>
          <w:b/>
          <w:iCs/>
          <w:sz w:val="32"/>
          <w:szCs w:val="32"/>
        </w:rPr>
        <w:t>«Дня</w:t>
      </w:r>
      <w:r w:rsidRPr="005A7789">
        <w:rPr>
          <w:b/>
          <w:i/>
          <w:iCs/>
          <w:sz w:val="32"/>
          <w:szCs w:val="32"/>
        </w:rPr>
        <w:t xml:space="preserve"> </w:t>
      </w:r>
      <w:r w:rsidRPr="005A7789">
        <w:rPr>
          <w:rStyle w:val="a4"/>
          <w:iCs/>
          <w:sz w:val="32"/>
          <w:szCs w:val="32"/>
        </w:rPr>
        <w:t>открытых дверей</w:t>
      </w:r>
      <w:r w:rsidRPr="005A7789">
        <w:rPr>
          <w:b/>
          <w:i/>
          <w:iCs/>
          <w:sz w:val="32"/>
          <w:szCs w:val="32"/>
        </w:rPr>
        <w:t>»</w:t>
      </w:r>
      <w:r w:rsidRPr="005A7789">
        <w:rPr>
          <w:b/>
          <w:sz w:val="32"/>
          <w:szCs w:val="32"/>
        </w:rPr>
        <w:t xml:space="preserve"> являются: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 xml:space="preserve">-Обеспечение эффективного </w:t>
      </w:r>
      <w:r w:rsidRPr="00903D47">
        <w:rPr>
          <w:rStyle w:val="a4"/>
          <w:b w:val="0"/>
          <w:sz w:val="32"/>
          <w:szCs w:val="32"/>
        </w:rPr>
        <w:t>взаимодействия</w:t>
      </w:r>
      <w:r w:rsidRPr="005A7789">
        <w:rPr>
          <w:sz w:val="32"/>
          <w:szCs w:val="32"/>
        </w:rPr>
        <w:t xml:space="preserve"> между ДОУ и родителями воспитанников в целях оптимизации воспитания и развития детей в условиях ДОУ и </w:t>
      </w:r>
      <w:r w:rsidRPr="00903D47">
        <w:rPr>
          <w:rStyle w:val="a4"/>
          <w:b w:val="0"/>
          <w:sz w:val="32"/>
          <w:szCs w:val="32"/>
        </w:rPr>
        <w:t>семьи</w:t>
      </w:r>
      <w:r w:rsidRPr="005A7789">
        <w:rPr>
          <w:sz w:val="32"/>
          <w:szCs w:val="32"/>
        </w:rPr>
        <w:t>;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>-Создавать у детей и родителей радостное, бодрое настроение;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>-Способствовать развитию у родителей и детей умения настраиваться друг на друга в совместной деятельности;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>-Психолого-педагогическое просвещение родителей воспитанников с учетом индивидуальных особенностей, возможностей и потребностей семей;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lastRenderedPageBreak/>
        <w:t>-Повышение педагогической культуры родителей;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>-Расширение представлений родителей о педагогической деятельности сотрудников ДОУ;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>-Укрепление партнерских отношений между ДОУ и родителями.</w:t>
      </w:r>
    </w:p>
    <w:p w:rsidR="00903D47" w:rsidRDefault="00903D47" w:rsidP="005A77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32"/>
        </w:rPr>
      </w:pPr>
    </w:p>
    <w:p w:rsidR="00386676" w:rsidRPr="00903D47" w:rsidRDefault="00F2205A" w:rsidP="005A77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3D47">
        <w:rPr>
          <w:rFonts w:ascii="Times New Roman" w:hAnsi="Times New Roman" w:cs="Times New Roman"/>
          <w:b/>
          <w:bCs/>
          <w:sz w:val="32"/>
          <w:szCs w:val="32"/>
        </w:rPr>
        <w:t>День</w:t>
      </w:r>
      <w:r w:rsidRPr="00903D47">
        <w:rPr>
          <w:rFonts w:ascii="Times New Roman" w:hAnsi="Times New Roman" w:cs="Times New Roman"/>
          <w:sz w:val="32"/>
          <w:szCs w:val="32"/>
        </w:rPr>
        <w:t xml:space="preserve"> </w:t>
      </w:r>
      <w:r w:rsidRPr="00903D47">
        <w:rPr>
          <w:rFonts w:ascii="Times New Roman" w:hAnsi="Times New Roman" w:cs="Times New Roman"/>
          <w:b/>
          <w:bCs/>
          <w:sz w:val="32"/>
          <w:szCs w:val="32"/>
        </w:rPr>
        <w:t>открытых</w:t>
      </w:r>
      <w:r w:rsidRPr="00903D47">
        <w:rPr>
          <w:rFonts w:ascii="Times New Roman" w:hAnsi="Times New Roman" w:cs="Times New Roman"/>
          <w:sz w:val="32"/>
          <w:szCs w:val="32"/>
        </w:rPr>
        <w:t xml:space="preserve"> </w:t>
      </w:r>
      <w:r w:rsidRPr="00903D47">
        <w:rPr>
          <w:rFonts w:ascii="Times New Roman" w:hAnsi="Times New Roman" w:cs="Times New Roman"/>
          <w:b/>
          <w:bCs/>
          <w:sz w:val="32"/>
          <w:szCs w:val="32"/>
        </w:rPr>
        <w:t>дверей</w:t>
      </w:r>
      <w:r w:rsidRPr="00903D47">
        <w:rPr>
          <w:rFonts w:ascii="Times New Roman" w:hAnsi="Times New Roman" w:cs="Times New Roman"/>
          <w:sz w:val="32"/>
          <w:szCs w:val="32"/>
        </w:rPr>
        <w:t xml:space="preserve"> </w:t>
      </w:r>
      <w:r w:rsidRPr="00903D47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Pr="00903D47">
        <w:rPr>
          <w:rFonts w:ascii="Times New Roman" w:hAnsi="Times New Roman" w:cs="Times New Roman"/>
          <w:sz w:val="32"/>
          <w:szCs w:val="32"/>
        </w:rPr>
        <w:t xml:space="preserve"> </w:t>
      </w:r>
      <w:r w:rsidRPr="00903D47">
        <w:rPr>
          <w:rFonts w:ascii="Times New Roman" w:hAnsi="Times New Roman" w:cs="Times New Roman"/>
          <w:b/>
          <w:bCs/>
          <w:sz w:val="32"/>
          <w:szCs w:val="32"/>
        </w:rPr>
        <w:t>детском</w:t>
      </w:r>
      <w:r w:rsidRPr="00903D47">
        <w:rPr>
          <w:rFonts w:ascii="Times New Roman" w:hAnsi="Times New Roman" w:cs="Times New Roman"/>
          <w:sz w:val="32"/>
          <w:szCs w:val="32"/>
        </w:rPr>
        <w:t xml:space="preserve"> </w:t>
      </w:r>
      <w:r w:rsidRPr="00903D47">
        <w:rPr>
          <w:rFonts w:ascii="Times New Roman" w:hAnsi="Times New Roman" w:cs="Times New Roman"/>
          <w:b/>
          <w:bCs/>
          <w:sz w:val="32"/>
          <w:szCs w:val="32"/>
        </w:rPr>
        <w:t>саду</w:t>
      </w:r>
      <w:r w:rsidR="00903D47" w:rsidRPr="00903D47">
        <w:rPr>
          <w:rFonts w:ascii="Times New Roman" w:hAnsi="Times New Roman" w:cs="Times New Roman"/>
          <w:sz w:val="32"/>
          <w:szCs w:val="32"/>
        </w:rPr>
        <w:t xml:space="preserve"> </w:t>
      </w:r>
      <w:r w:rsidRPr="00903D47">
        <w:rPr>
          <w:rFonts w:ascii="Times New Roman" w:hAnsi="Times New Roman" w:cs="Times New Roman"/>
          <w:sz w:val="32"/>
          <w:szCs w:val="32"/>
        </w:rPr>
        <w:t xml:space="preserve">– форма </w:t>
      </w:r>
      <w:r w:rsidRPr="00903D47">
        <w:rPr>
          <w:rFonts w:ascii="Times New Roman" w:hAnsi="Times New Roman" w:cs="Times New Roman"/>
          <w:b/>
          <w:i/>
          <w:sz w:val="36"/>
          <w:szCs w:val="32"/>
        </w:rPr>
        <w:t>взаимодействия</w:t>
      </w:r>
      <w:r w:rsidRPr="00903D47">
        <w:rPr>
          <w:rFonts w:ascii="Times New Roman" w:hAnsi="Times New Roman" w:cs="Times New Roman"/>
          <w:sz w:val="32"/>
          <w:szCs w:val="32"/>
        </w:rPr>
        <w:t xml:space="preserve"> между </w:t>
      </w:r>
      <w:r w:rsidRPr="00903D47">
        <w:rPr>
          <w:rFonts w:ascii="Times New Roman" w:hAnsi="Times New Roman" w:cs="Times New Roman"/>
          <w:bCs/>
          <w:sz w:val="32"/>
          <w:szCs w:val="32"/>
        </w:rPr>
        <w:t>детским садом</w:t>
      </w:r>
      <w:r w:rsidRPr="00903D47">
        <w:rPr>
          <w:rFonts w:ascii="Times New Roman" w:hAnsi="Times New Roman" w:cs="Times New Roman"/>
          <w:sz w:val="32"/>
          <w:szCs w:val="32"/>
        </w:rPr>
        <w:t xml:space="preserve"> и семьёй.</w:t>
      </w:r>
    </w:p>
    <w:p w:rsidR="00386676" w:rsidRPr="00903D47" w:rsidRDefault="00386676" w:rsidP="005A77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3D47">
        <w:rPr>
          <w:rFonts w:ascii="Times New Roman" w:hAnsi="Times New Roman" w:cs="Times New Roman"/>
          <w:sz w:val="32"/>
          <w:szCs w:val="32"/>
        </w:rPr>
        <w:t xml:space="preserve">Термин </w:t>
      </w:r>
      <w:r w:rsidRPr="00903D47">
        <w:rPr>
          <w:rFonts w:ascii="Times New Roman" w:hAnsi="Times New Roman" w:cs="Times New Roman"/>
          <w:i/>
          <w:iCs/>
          <w:sz w:val="32"/>
          <w:szCs w:val="32"/>
        </w:rPr>
        <w:t>«</w:t>
      </w:r>
      <w:r w:rsidRPr="00903D47">
        <w:rPr>
          <w:rStyle w:val="a4"/>
          <w:rFonts w:ascii="Times New Roman" w:hAnsi="Times New Roman" w:cs="Times New Roman"/>
          <w:i/>
          <w:iCs/>
          <w:sz w:val="32"/>
          <w:szCs w:val="32"/>
        </w:rPr>
        <w:t>взаимодействие</w:t>
      </w:r>
      <w:r w:rsidRPr="00903D47">
        <w:rPr>
          <w:rFonts w:ascii="Times New Roman" w:hAnsi="Times New Roman" w:cs="Times New Roman"/>
          <w:i/>
          <w:iCs/>
          <w:sz w:val="32"/>
          <w:szCs w:val="32"/>
        </w:rPr>
        <w:t>»</w:t>
      </w:r>
      <w:r w:rsidR="005A7789" w:rsidRPr="00903D47">
        <w:rPr>
          <w:rFonts w:ascii="Times New Roman" w:hAnsi="Times New Roman" w:cs="Times New Roman"/>
          <w:sz w:val="32"/>
          <w:szCs w:val="32"/>
        </w:rPr>
        <w:t>, предполагает</w:t>
      </w:r>
      <w:r w:rsidRPr="00903D47">
        <w:rPr>
          <w:rFonts w:ascii="Times New Roman" w:hAnsi="Times New Roman" w:cs="Times New Roman"/>
          <w:sz w:val="32"/>
          <w:szCs w:val="32"/>
        </w:rPr>
        <w:t xml:space="preserve"> обмен мыслями, чувствами переживаниями, общение.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 xml:space="preserve">В основе </w:t>
      </w:r>
      <w:r w:rsidRPr="00903D47">
        <w:rPr>
          <w:rStyle w:val="a4"/>
          <w:b w:val="0"/>
          <w:sz w:val="32"/>
          <w:szCs w:val="32"/>
        </w:rPr>
        <w:t>взаимодействия ДОУ и семьи</w:t>
      </w:r>
      <w:r w:rsidRPr="005A7789">
        <w:rPr>
          <w:sz w:val="32"/>
          <w:szCs w:val="32"/>
        </w:rPr>
        <w:t xml:space="preserve"> лежит сотрудничество педагогов и родителей, которое предполагает равенство позиций партнеров, уважительное отношение друг к другу </w:t>
      </w:r>
      <w:r w:rsidRPr="005A7789">
        <w:rPr>
          <w:rStyle w:val="a4"/>
          <w:sz w:val="32"/>
          <w:szCs w:val="32"/>
        </w:rPr>
        <w:t>взаимодействующих</w:t>
      </w:r>
      <w:r w:rsidRPr="005A7789">
        <w:rPr>
          <w:sz w:val="32"/>
          <w:szCs w:val="32"/>
        </w:rPr>
        <w:t xml:space="preserve"> сторон с учетом индивидуальных возможностей и способностей. Сотрудничество предполагает не только </w:t>
      </w:r>
      <w:r w:rsidRPr="005A7789">
        <w:rPr>
          <w:rStyle w:val="a4"/>
          <w:sz w:val="32"/>
          <w:szCs w:val="32"/>
        </w:rPr>
        <w:t>взаимные действия</w:t>
      </w:r>
      <w:r w:rsidRPr="005A7789">
        <w:rPr>
          <w:sz w:val="32"/>
          <w:szCs w:val="32"/>
        </w:rPr>
        <w:t xml:space="preserve">, но и </w:t>
      </w:r>
      <w:r w:rsidRPr="00903D47">
        <w:rPr>
          <w:rStyle w:val="a4"/>
          <w:sz w:val="36"/>
          <w:szCs w:val="32"/>
        </w:rPr>
        <w:t>взаимопонимание</w:t>
      </w:r>
      <w:r w:rsidRPr="00903D47">
        <w:rPr>
          <w:sz w:val="36"/>
          <w:szCs w:val="32"/>
        </w:rPr>
        <w:t xml:space="preserve">, </w:t>
      </w:r>
      <w:r w:rsidRPr="00903D47">
        <w:rPr>
          <w:rStyle w:val="a4"/>
          <w:sz w:val="36"/>
          <w:szCs w:val="32"/>
        </w:rPr>
        <w:t>взаимоуважение</w:t>
      </w:r>
      <w:r w:rsidRPr="00903D47">
        <w:rPr>
          <w:sz w:val="36"/>
          <w:szCs w:val="32"/>
        </w:rPr>
        <w:t xml:space="preserve">, </w:t>
      </w:r>
      <w:r w:rsidRPr="00903D47">
        <w:rPr>
          <w:rStyle w:val="a4"/>
          <w:sz w:val="36"/>
          <w:szCs w:val="32"/>
        </w:rPr>
        <w:t>взаимодоверие</w:t>
      </w:r>
      <w:r w:rsidRPr="00903D47">
        <w:rPr>
          <w:sz w:val="36"/>
          <w:szCs w:val="32"/>
        </w:rPr>
        <w:t xml:space="preserve">, </w:t>
      </w:r>
      <w:proofErr w:type="spellStart"/>
      <w:r w:rsidRPr="00903D47">
        <w:rPr>
          <w:rStyle w:val="a4"/>
          <w:sz w:val="36"/>
          <w:szCs w:val="32"/>
        </w:rPr>
        <w:t>взаимопознание</w:t>
      </w:r>
      <w:proofErr w:type="spellEnd"/>
      <w:r w:rsidRPr="00903D47">
        <w:rPr>
          <w:sz w:val="36"/>
          <w:szCs w:val="32"/>
        </w:rPr>
        <w:t xml:space="preserve">, </w:t>
      </w:r>
      <w:r w:rsidRPr="00903D47">
        <w:rPr>
          <w:rStyle w:val="a4"/>
          <w:sz w:val="36"/>
          <w:szCs w:val="32"/>
        </w:rPr>
        <w:t>взаимовлияние</w:t>
      </w:r>
      <w:r w:rsidRPr="005A7789">
        <w:rPr>
          <w:sz w:val="32"/>
          <w:szCs w:val="32"/>
        </w:rPr>
        <w:t xml:space="preserve">. Активная совместная работа педагогов и родителей позволяет лучше узнать друг друга, способствует усилению их </w:t>
      </w:r>
      <w:r w:rsidRPr="005A7789">
        <w:rPr>
          <w:rStyle w:val="a4"/>
          <w:sz w:val="32"/>
          <w:szCs w:val="32"/>
        </w:rPr>
        <w:t>взаимоотношений</w:t>
      </w:r>
      <w:r w:rsidRPr="005A7789">
        <w:rPr>
          <w:sz w:val="32"/>
          <w:szCs w:val="32"/>
        </w:rPr>
        <w:t>.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 xml:space="preserve">Проведение Дня </w:t>
      </w:r>
      <w:r w:rsidRPr="00F2205A">
        <w:rPr>
          <w:rStyle w:val="a4"/>
          <w:b w:val="0"/>
          <w:sz w:val="32"/>
          <w:szCs w:val="32"/>
        </w:rPr>
        <w:t>открытых дверей</w:t>
      </w:r>
      <w:r w:rsidRPr="005A7789">
        <w:rPr>
          <w:sz w:val="32"/>
          <w:szCs w:val="32"/>
        </w:rPr>
        <w:t xml:space="preserve"> в ДОУ даёт возможность родителям </w:t>
      </w:r>
      <w:r w:rsidRPr="005A7789">
        <w:rPr>
          <w:i/>
          <w:iCs/>
          <w:sz w:val="32"/>
          <w:szCs w:val="32"/>
        </w:rPr>
        <w:t>«прожить»</w:t>
      </w:r>
      <w:r w:rsidRPr="005A7789">
        <w:rPr>
          <w:sz w:val="32"/>
          <w:szCs w:val="32"/>
        </w:rPr>
        <w:t xml:space="preserve"> </w:t>
      </w:r>
      <w:r w:rsidRPr="00F2205A">
        <w:rPr>
          <w:rStyle w:val="a4"/>
          <w:b w:val="0"/>
          <w:sz w:val="32"/>
          <w:szCs w:val="32"/>
        </w:rPr>
        <w:t>день в детском саду</w:t>
      </w:r>
      <w:r w:rsidRPr="005A7789">
        <w:rPr>
          <w:sz w:val="32"/>
          <w:szCs w:val="32"/>
        </w:rPr>
        <w:t xml:space="preserve">. </w:t>
      </w:r>
    </w:p>
    <w:p w:rsidR="00386676" w:rsidRPr="005A7789" w:rsidRDefault="00386676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5A7789">
        <w:rPr>
          <w:sz w:val="32"/>
          <w:szCs w:val="32"/>
        </w:rPr>
        <w:t xml:space="preserve">В этот </w:t>
      </w:r>
      <w:r w:rsidRPr="00F2205A">
        <w:rPr>
          <w:rStyle w:val="a4"/>
          <w:b w:val="0"/>
          <w:sz w:val="32"/>
          <w:szCs w:val="32"/>
        </w:rPr>
        <w:t>день</w:t>
      </w:r>
      <w:r w:rsidRPr="005A7789">
        <w:rPr>
          <w:sz w:val="32"/>
          <w:szCs w:val="32"/>
        </w:rPr>
        <w:t xml:space="preserve"> они могут посетить разные виды совместной деятельности педагогов с детьми, познакомиться с организацией и содержанием </w:t>
      </w:r>
      <w:r w:rsidRPr="005A7789">
        <w:rPr>
          <w:sz w:val="32"/>
          <w:szCs w:val="32"/>
        </w:rPr>
        <w:lastRenderedPageBreak/>
        <w:t>режимных моментов, прогулок, с предметно-развивающей средой учреждения, художественно-творческой деятельностью воспитанников; получить необходимую консультативную помощь спе</w:t>
      </w:r>
      <w:r w:rsidR="00903D47">
        <w:rPr>
          <w:sz w:val="32"/>
          <w:szCs w:val="32"/>
        </w:rPr>
        <w:t>циалистов. Ведь</w:t>
      </w:r>
      <w:r w:rsidRPr="005A7789">
        <w:rPr>
          <w:sz w:val="32"/>
          <w:szCs w:val="32"/>
        </w:rPr>
        <w:t xml:space="preserve"> как это важно — ощутить атмосферу </w:t>
      </w:r>
      <w:r w:rsidRPr="00903D47">
        <w:rPr>
          <w:rStyle w:val="a4"/>
          <w:b w:val="0"/>
          <w:sz w:val="32"/>
          <w:szCs w:val="32"/>
        </w:rPr>
        <w:t>детской жизни</w:t>
      </w:r>
      <w:r w:rsidRPr="005A7789">
        <w:rPr>
          <w:sz w:val="32"/>
          <w:szCs w:val="32"/>
        </w:rPr>
        <w:t>, своими глазами увидеть работу педагогов, которых объединяет одно желание – понять ребенка, помочь ему быть самим собой, раскрыть его уникальность и неповторимость. Ведь только от нас зависит, будет ли жизнь ребёнка удивительной и интересной.</w:t>
      </w:r>
    </w:p>
    <w:p w:rsidR="001F75BD" w:rsidRPr="005A7789" w:rsidRDefault="001F75BD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903D47">
        <w:rPr>
          <w:b/>
          <w:sz w:val="32"/>
          <w:szCs w:val="32"/>
        </w:rPr>
        <w:t>Для детей</w:t>
      </w:r>
      <w:r w:rsidRPr="005A7789">
        <w:rPr>
          <w:sz w:val="32"/>
          <w:szCs w:val="32"/>
        </w:rPr>
        <w:t xml:space="preserve">: Этот </w:t>
      </w:r>
      <w:r w:rsidRPr="00903D47">
        <w:rPr>
          <w:rStyle w:val="a4"/>
          <w:b w:val="0"/>
          <w:sz w:val="32"/>
          <w:szCs w:val="32"/>
        </w:rPr>
        <w:t>день</w:t>
      </w:r>
      <w:r w:rsidR="005A7789">
        <w:rPr>
          <w:sz w:val="32"/>
          <w:szCs w:val="32"/>
        </w:rPr>
        <w:t xml:space="preserve"> наполнит  впечатлениями и обогатит</w:t>
      </w:r>
      <w:r w:rsidRPr="005A7789">
        <w:rPr>
          <w:sz w:val="32"/>
          <w:szCs w:val="32"/>
        </w:rPr>
        <w:t xml:space="preserve"> эмоциональную жизнь детей.</w:t>
      </w:r>
    </w:p>
    <w:p w:rsidR="001F75BD" w:rsidRPr="005A7789" w:rsidRDefault="001F75BD" w:rsidP="005A7789">
      <w:pPr>
        <w:pStyle w:val="a3"/>
        <w:spacing w:line="360" w:lineRule="auto"/>
        <w:jc w:val="both"/>
        <w:rPr>
          <w:sz w:val="32"/>
          <w:szCs w:val="32"/>
        </w:rPr>
      </w:pPr>
      <w:r w:rsidRPr="00903D47">
        <w:rPr>
          <w:b/>
          <w:sz w:val="32"/>
          <w:szCs w:val="32"/>
        </w:rPr>
        <w:t>Для воспитателей</w:t>
      </w:r>
      <w:r w:rsidR="00F2205A">
        <w:rPr>
          <w:sz w:val="32"/>
          <w:szCs w:val="32"/>
        </w:rPr>
        <w:t>: Педагог стремит</w:t>
      </w:r>
      <w:r w:rsidRPr="005A7789">
        <w:rPr>
          <w:sz w:val="32"/>
          <w:szCs w:val="32"/>
        </w:rPr>
        <w:t xml:space="preserve">ся показать родителям, что в учреждении создана безопасная, педагогически грамотная и психологически комфортная среда для развития детей и укрепления их здоровья. </w:t>
      </w:r>
      <w:r w:rsidR="002175AA">
        <w:rPr>
          <w:sz w:val="32"/>
          <w:szCs w:val="32"/>
        </w:rPr>
        <w:t>П</w:t>
      </w:r>
      <w:r w:rsidR="00903D47">
        <w:rPr>
          <w:sz w:val="32"/>
          <w:szCs w:val="32"/>
        </w:rPr>
        <w:t xml:space="preserve">омогает родителю </w:t>
      </w:r>
      <w:r w:rsidRPr="005A7789">
        <w:rPr>
          <w:sz w:val="32"/>
          <w:szCs w:val="32"/>
        </w:rPr>
        <w:t>понять ребенка, помочь ему быть самим собой, раскрыть его уникальность и неповторимость. Ведь только от нас зависит, будет ли жизнь ребёнка удивительной и интересной.</w:t>
      </w:r>
    </w:p>
    <w:p w:rsidR="00903D47" w:rsidRPr="005A7789" w:rsidRDefault="002175AA" w:rsidP="00903D47">
      <w:pPr>
        <w:pStyle w:val="a3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День открытых дверей  помогает </w:t>
      </w:r>
      <w:r w:rsidR="00903D47" w:rsidRPr="002175AA">
        <w:rPr>
          <w:rStyle w:val="a4"/>
          <w:b w:val="0"/>
          <w:sz w:val="32"/>
          <w:szCs w:val="32"/>
        </w:rPr>
        <w:t>детскому саду стать более открытым</w:t>
      </w:r>
      <w:r w:rsidR="00903D47" w:rsidRPr="005A7789">
        <w:rPr>
          <w:sz w:val="32"/>
          <w:szCs w:val="32"/>
        </w:rPr>
        <w:t xml:space="preserve"> для родителей и общественности, способствует распространению опыта работы педагогического коллектива в социуме.</w:t>
      </w:r>
    </w:p>
    <w:p w:rsidR="001F75BD" w:rsidRPr="002175AA" w:rsidRDefault="001F75BD" w:rsidP="005A7789">
      <w:pPr>
        <w:pStyle w:val="a3"/>
        <w:spacing w:line="360" w:lineRule="auto"/>
        <w:jc w:val="both"/>
        <w:rPr>
          <w:sz w:val="36"/>
          <w:szCs w:val="32"/>
        </w:rPr>
      </w:pPr>
      <w:r w:rsidRPr="005A7789">
        <w:rPr>
          <w:sz w:val="32"/>
          <w:szCs w:val="32"/>
        </w:rPr>
        <w:t xml:space="preserve">От участия родителей в работе ДОУ, прежде всего, выигрывают дети, а родители должны быть уверены в хорошем отношении к ребенку </w:t>
      </w:r>
      <w:r w:rsidRPr="002175AA">
        <w:rPr>
          <w:b/>
          <w:sz w:val="36"/>
          <w:szCs w:val="32"/>
        </w:rPr>
        <w:t>и</w:t>
      </w:r>
      <w:r w:rsidRPr="002175AA">
        <w:rPr>
          <w:sz w:val="36"/>
          <w:szCs w:val="32"/>
        </w:rPr>
        <w:t xml:space="preserve"> </w:t>
      </w:r>
      <w:r w:rsidRPr="002175AA">
        <w:rPr>
          <w:i/>
          <w:iCs/>
          <w:sz w:val="36"/>
          <w:szCs w:val="32"/>
        </w:rPr>
        <w:t>«</w:t>
      </w:r>
      <w:r w:rsidRPr="002175AA">
        <w:rPr>
          <w:rStyle w:val="a4"/>
          <w:i/>
          <w:iCs/>
          <w:sz w:val="36"/>
          <w:szCs w:val="32"/>
        </w:rPr>
        <w:t>День открытых дверей</w:t>
      </w:r>
      <w:r w:rsidRPr="002175AA">
        <w:rPr>
          <w:i/>
          <w:iCs/>
          <w:sz w:val="36"/>
          <w:szCs w:val="32"/>
        </w:rPr>
        <w:t>»</w:t>
      </w:r>
      <w:r w:rsidRPr="002175AA">
        <w:rPr>
          <w:sz w:val="36"/>
          <w:szCs w:val="32"/>
        </w:rPr>
        <w:t xml:space="preserve"> - прекрасная возможность доказать это.</w:t>
      </w:r>
    </w:p>
    <w:p w:rsidR="00386676" w:rsidRPr="005A7789" w:rsidRDefault="00386676" w:rsidP="005A77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86676" w:rsidRPr="005A7789" w:rsidSect="0038667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386676"/>
    <w:rsid w:val="001F75BD"/>
    <w:rsid w:val="002175AA"/>
    <w:rsid w:val="00386676"/>
    <w:rsid w:val="005A7789"/>
    <w:rsid w:val="005C569C"/>
    <w:rsid w:val="00903D47"/>
    <w:rsid w:val="00F2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6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2022-10-18T01:53:00Z</dcterms:created>
  <dcterms:modified xsi:type="dcterms:W3CDTF">2022-10-18T03:01:00Z</dcterms:modified>
</cp:coreProperties>
</file>