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279"/>
        <w:tblW w:w="9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2"/>
        <w:gridCol w:w="3278"/>
        <w:gridCol w:w="5009"/>
      </w:tblGrid>
      <w:tr w:rsidR="00803305" w:rsidRPr="00F735AE" w:rsidTr="00E1047C">
        <w:trPr>
          <w:trHeight w:val="4189"/>
        </w:trPr>
        <w:tc>
          <w:tcPr>
            <w:tcW w:w="9589" w:type="dxa"/>
            <w:gridSpan w:val="3"/>
          </w:tcPr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  <w:r w:rsidRPr="00F024A8">
              <w:rPr>
                <w:sz w:val="32"/>
                <w:szCs w:val="32"/>
              </w:rPr>
              <w:t>Муниципальное автономное дошкольное образовательное учреждение детский сад № 87 «Улыбка»</w:t>
            </w: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</w:p>
          <w:p w:rsidR="00803305" w:rsidRPr="00F024A8" w:rsidRDefault="00803305" w:rsidP="00E1047C">
            <w:pPr>
              <w:jc w:val="center"/>
              <w:rPr>
                <w:b/>
                <w:sz w:val="52"/>
                <w:szCs w:val="52"/>
              </w:rPr>
            </w:pPr>
            <w:r w:rsidRPr="00F024A8">
              <w:rPr>
                <w:b/>
                <w:sz w:val="52"/>
                <w:szCs w:val="52"/>
              </w:rPr>
              <w:t>ПРОЕКТ</w:t>
            </w:r>
          </w:p>
          <w:p w:rsidR="00803305" w:rsidRPr="00F024A8" w:rsidRDefault="00803305" w:rsidP="00E1047C">
            <w:pPr>
              <w:jc w:val="center"/>
              <w:rPr>
                <w:b/>
                <w:sz w:val="48"/>
                <w:szCs w:val="48"/>
              </w:rPr>
            </w:pPr>
            <w:r w:rsidRPr="00F024A8">
              <w:rPr>
                <w:b/>
                <w:sz w:val="48"/>
                <w:szCs w:val="48"/>
              </w:rPr>
              <w:t>«Никто не забыт, ни что не забыто»</w:t>
            </w:r>
          </w:p>
          <w:p w:rsidR="00803305" w:rsidRPr="00F024A8" w:rsidRDefault="00803305" w:rsidP="00E1047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(старшая группа)</w:t>
            </w: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421ACB" w:rsidP="00E104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</w:t>
            </w:r>
            <w:proofErr w:type="gramStart"/>
            <w:r w:rsidR="00803305">
              <w:rPr>
                <w:sz w:val="32"/>
                <w:szCs w:val="32"/>
              </w:rPr>
              <w:t>.У</w:t>
            </w:r>
            <w:proofErr w:type="gramEnd"/>
            <w:r w:rsidR="00803305">
              <w:rPr>
                <w:sz w:val="32"/>
                <w:szCs w:val="32"/>
              </w:rPr>
              <w:t>лан-Удэ</w:t>
            </w:r>
          </w:p>
          <w:p w:rsidR="00803305" w:rsidRDefault="00803305" w:rsidP="00E1047C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2014г</w:t>
            </w: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Default="00803305" w:rsidP="00E1047C">
            <w:pPr>
              <w:rPr>
                <w:b/>
                <w:i/>
              </w:rPr>
            </w:pPr>
          </w:p>
          <w:p w:rsidR="00803305" w:rsidRPr="00F735AE" w:rsidRDefault="00803305" w:rsidP="00E1047C">
            <w:r w:rsidRPr="00F735AE">
              <w:t xml:space="preserve">1.АКТУАЛЬНОСТЬ ПРОЕКТА: </w:t>
            </w:r>
          </w:p>
          <w:p w:rsidR="00803305" w:rsidRPr="00F735AE" w:rsidRDefault="00803305" w:rsidP="00E1047C">
            <w:r w:rsidRPr="00F735AE">
              <w:t xml:space="preserve">Воспитательные традиции Древней Руси насчитывают более двух тысяч лет. Стержнем всего российского воспитания является патриотизм. Понятие «патриотизм» включает в себя любовь к Родине, к земле, где родился и вырос, гордость за исторические свершения народа. </w:t>
            </w:r>
          </w:p>
          <w:p w:rsidR="00803305" w:rsidRPr="00F735AE" w:rsidRDefault="00803305" w:rsidP="00E1047C">
            <w:r w:rsidRPr="00F735AE">
              <w:t xml:space="preserve">А зачем детям - дошкольникам нужны знания об истории страны? Ведь систематизированный курс истории - это задача школы. Да, конечно. Но чтобы это курс был усвоен детьми хорошо, необходимо ещё до школы сформировать у них первоначальные достоверные представления об истории нашей Родины, интерес к её изучению в будущем. </w:t>
            </w:r>
          </w:p>
          <w:p w:rsidR="00803305" w:rsidRPr="00F735AE" w:rsidRDefault="00803305" w:rsidP="00E1047C">
            <w:r w:rsidRPr="00F735AE">
              <w:t>Исторически сложилось так, что любовь к Родине, патриотизм во все времена в Российском государстве были чертой национального характера. Но в силу последних перемен все более заметной стала утрата нашим обществом традиционного российского патриотического сознания.</w:t>
            </w:r>
          </w:p>
          <w:p w:rsidR="00803305" w:rsidRPr="00F735AE" w:rsidRDefault="00803305" w:rsidP="00E1047C">
            <w:r w:rsidRPr="00F735AE">
              <w:t>В связи с этим очевидна неотложность решения острейших проблем воспитания патриотизма в работе с детьми дошкольного возраста.</w:t>
            </w:r>
          </w:p>
          <w:p w:rsidR="00803305" w:rsidRPr="00F735AE" w:rsidRDefault="00803305" w:rsidP="00E1047C">
            <w:r w:rsidRPr="00F735AE">
              <w:t>Патриотизм - сложное и высокое человеческое чувство, оно так многогранно по своему содержанию, что неопределимо несколькими словами. Это и любовь к родным и близким людям, и к малой Родине, и гордость за свой народ. Поэтому патриотическое воспитание неотъемлемо связано с ознакомлением окружающего нас мира.</w:t>
            </w:r>
          </w:p>
          <w:p w:rsidR="00803305" w:rsidRPr="00F735AE" w:rsidRDefault="00803305" w:rsidP="00E1047C">
            <w:proofErr w:type="gramStart"/>
            <w:r w:rsidRPr="00F735AE">
              <w:t>2.ПРОБЛЕМА: углубить знания детей 5-6 лет о ВОВ: событиях, фактах, подвигах советских солдат, сформировать такие понятия, как «ветераны», «оборона», «захватчики», «фашистская Германия»; расширить знания детей об истории нашей страны.</w:t>
            </w:r>
            <w:proofErr w:type="gramEnd"/>
          </w:p>
          <w:p w:rsidR="00803305" w:rsidRPr="00F735AE" w:rsidRDefault="00803305" w:rsidP="00E1047C">
            <w:r w:rsidRPr="00F735AE">
              <w:t>Цель проекта: воспитание патриотизма у дошкольников, чувства гордости за подвиг нашего народа в Великой Отечественной войне.</w:t>
            </w:r>
          </w:p>
          <w:p w:rsidR="00803305" w:rsidRPr="00F735AE" w:rsidRDefault="00803305" w:rsidP="00E1047C">
            <w:r w:rsidRPr="00F735AE">
              <w:t>Задачи проекта:</w:t>
            </w:r>
          </w:p>
          <w:p w:rsidR="00803305" w:rsidRPr="00F735AE" w:rsidRDefault="00803305" w:rsidP="00803305">
            <w:pPr>
              <w:numPr>
                <w:ilvl w:val="0"/>
                <w:numId w:val="1"/>
              </w:numPr>
              <w:spacing w:after="160" w:line="259" w:lineRule="auto"/>
            </w:pPr>
            <w:r w:rsidRPr="00F735AE">
              <w:t>Дать представление о значении победы нашего народа в Великой Отечественной войне; познакомить с историческими фактами военных лет;</w:t>
            </w:r>
          </w:p>
          <w:p w:rsidR="00803305" w:rsidRPr="00F735AE" w:rsidRDefault="00803305" w:rsidP="00803305">
            <w:pPr>
              <w:numPr>
                <w:ilvl w:val="0"/>
                <w:numId w:val="1"/>
              </w:numPr>
              <w:spacing w:after="160" w:line="259" w:lineRule="auto"/>
            </w:pPr>
            <w:r w:rsidRPr="00F735AE">
              <w:t>Обогащать и развивать словарный запас детей, познакомить с произведениями художественной литературы и музыкой военных лет; проводить работу с родителями, привлекая их к патриотическому воспитанию в семье;</w:t>
            </w:r>
          </w:p>
          <w:p w:rsidR="00803305" w:rsidRPr="00F735AE" w:rsidRDefault="00803305" w:rsidP="00803305">
            <w:pPr>
              <w:numPr>
                <w:ilvl w:val="0"/>
                <w:numId w:val="1"/>
              </w:numPr>
              <w:spacing w:after="160" w:line="259" w:lineRule="auto"/>
            </w:pPr>
            <w:r w:rsidRPr="00F735AE">
              <w:t>Осуществлять работу по патриотическому воспитанию дошкольников, формировать гражданскую позицию, чувство любви к Родине;</w:t>
            </w:r>
          </w:p>
          <w:p w:rsidR="00803305" w:rsidRPr="00F735AE" w:rsidRDefault="00803305" w:rsidP="00803305">
            <w:pPr>
              <w:numPr>
                <w:ilvl w:val="0"/>
                <w:numId w:val="1"/>
              </w:numPr>
              <w:spacing w:after="160" w:line="259" w:lineRule="auto"/>
            </w:pPr>
            <w:r w:rsidRPr="00F735AE">
              <w:t>Воспитывать уважение к заслугам и подвигам воинов Великой Отечественной войны.</w:t>
            </w:r>
          </w:p>
          <w:p w:rsidR="00803305" w:rsidRPr="00F735AE" w:rsidRDefault="00803305" w:rsidP="00E1047C">
            <w:r w:rsidRPr="00F735AE">
              <w:t>5.ПРОВЕРКА ГИПОТЕЗЫ И ВЫБОР МЕТОДОВ ИССЛЕДОВАНИЯ:</w:t>
            </w:r>
          </w:p>
          <w:p w:rsidR="00803305" w:rsidRPr="00F735AE" w:rsidRDefault="00803305" w:rsidP="00E1047C">
            <w:r w:rsidRPr="00F735AE">
              <w:t xml:space="preserve">Один из наиболее эффективных методов патриотического воспитания — проектная деятельность, позволяющая создать естественную ситуацию общения и практического взаимодействия детей и взрослых. Реализация проекта «9 мая!» позволила задействовать различные виды детской </w:t>
            </w:r>
            <w:r w:rsidRPr="00F735AE">
              <w:lastRenderedPageBreak/>
              <w:t>деятельности. Проект подразумевал единение детей и взрослых, поэтому полноправными участниками проекта стали дети, воспитатели и родители. </w:t>
            </w:r>
          </w:p>
          <w:p w:rsidR="00803305" w:rsidRPr="00F735AE" w:rsidRDefault="00803305" w:rsidP="00E1047C">
            <w:proofErr w:type="gramStart"/>
            <w:r w:rsidRPr="00F735AE">
              <w:t>Формы реализации проекта: экскурсии, беседы и дискуссии, творческая деятельность (ручной труд, рисование, аппликация, литературно – музыкальная композиция), художественная литература, игры.</w:t>
            </w:r>
            <w:r>
              <w:t>.</w:t>
            </w:r>
            <w:proofErr w:type="gramEnd"/>
          </w:p>
          <w:p w:rsidR="00803305" w:rsidRPr="00F735AE" w:rsidRDefault="00803305" w:rsidP="00E1047C">
            <w:r w:rsidRPr="00F735AE">
              <w:t xml:space="preserve">Участники проекта: </w:t>
            </w:r>
          </w:p>
          <w:p w:rsidR="00803305" w:rsidRPr="00F735AE" w:rsidRDefault="00803305" w:rsidP="00803305">
            <w:pPr>
              <w:numPr>
                <w:ilvl w:val="0"/>
                <w:numId w:val="2"/>
              </w:numPr>
              <w:spacing w:after="160" w:line="259" w:lineRule="auto"/>
            </w:pPr>
            <w:r>
              <w:t>дети старшей</w:t>
            </w:r>
            <w:r w:rsidRPr="00F735AE">
              <w:t xml:space="preserve"> группы; </w:t>
            </w:r>
          </w:p>
          <w:p w:rsidR="00803305" w:rsidRPr="00F735AE" w:rsidRDefault="00803305" w:rsidP="00803305">
            <w:pPr>
              <w:numPr>
                <w:ilvl w:val="0"/>
                <w:numId w:val="2"/>
              </w:numPr>
              <w:spacing w:after="160" w:line="259" w:lineRule="auto"/>
            </w:pPr>
            <w:r w:rsidRPr="00F735AE">
              <w:t>воспитатели;</w:t>
            </w:r>
          </w:p>
          <w:p w:rsidR="00803305" w:rsidRPr="00F735AE" w:rsidRDefault="00803305" w:rsidP="00803305">
            <w:pPr>
              <w:numPr>
                <w:ilvl w:val="0"/>
                <w:numId w:val="2"/>
              </w:numPr>
              <w:spacing w:after="160" w:line="259" w:lineRule="auto"/>
            </w:pPr>
            <w:r w:rsidRPr="00F735AE">
              <w:t>родители воспитанников</w:t>
            </w:r>
          </w:p>
          <w:p w:rsidR="00803305" w:rsidRPr="00F735AE" w:rsidRDefault="00803305" w:rsidP="00E1047C">
            <w:r w:rsidRPr="00F735AE">
              <w:t>Вид проекта: исследовательский, творческий.</w:t>
            </w:r>
          </w:p>
          <w:p w:rsidR="00803305" w:rsidRPr="00F735AE" w:rsidRDefault="00803305" w:rsidP="00E1047C">
            <w:r w:rsidRPr="00F735AE">
              <w:t>Срок реализации проекта: краткосрочный: 7 дней.</w:t>
            </w:r>
          </w:p>
          <w:p w:rsidR="00803305" w:rsidRDefault="00803305" w:rsidP="00E1047C"/>
          <w:p w:rsidR="00803305" w:rsidRDefault="00803305" w:rsidP="00E1047C"/>
          <w:p w:rsidR="00803305" w:rsidRDefault="00803305" w:rsidP="00E1047C"/>
          <w:p w:rsidR="00803305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7022E8">
              <w:rPr>
                <w:noProof/>
              </w:rPr>
              <w:lastRenderedPageBreak/>
              <w:drawing>
                <wp:inline distT="0" distB="0" distL="0" distR="0">
                  <wp:extent cx="5932341" cy="4670364"/>
                  <wp:effectExtent l="19050" t="0" r="0" b="0"/>
                  <wp:docPr id="4" name="Рисунок 1" descr="F:\Ольга Л\DSCN08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Ольга Л\DSCN086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4676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305" w:rsidRPr="00F735AE" w:rsidTr="00E1047C">
        <w:trPr>
          <w:trHeight w:val="4189"/>
        </w:trPr>
        <w:tc>
          <w:tcPr>
            <w:tcW w:w="1302" w:type="dxa"/>
          </w:tcPr>
          <w:p w:rsidR="00803305" w:rsidRPr="00F735AE" w:rsidRDefault="00803305" w:rsidP="00E1047C">
            <w:r w:rsidRPr="00F735AE">
              <w:lastRenderedPageBreak/>
              <w:t>1день</w:t>
            </w:r>
          </w:p>
        </w:tc>
        <w:tc>
          <w:tcPr>
            <w:tcW w:w="3278" w:type="dxa"/>
          </w:tcPr>
          <w:p w:rsidR="00803305" w:rsidRPr="00F735AE" w:rsidRDefault="00803305" w:rsidP="00E1047C">
            <w:r w:rsidRPr="00F735AE">
              <w:t>Утро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Образовательная</w:t>
            </w:r>
          </w:p>
          <w:p w:rsidR="00803305" w:rsidRPr="00F735AE" w:rsidRDefault="00803305" w:rsidP="00E1047C">
            <w:r w:rsidRPr="00F735AE">
              <w:t>Деятельность-Чтение</w:t>
            </w:r>
            <w:r>
              <w:t xml:space="preserve"> </w:t>
            </w:r>
            <w:r w:rsidRPr="00F735AE">
              <w:t xml:space="preserve"> </w:t>
            </w:r>
            <w:proofErr w:type="gramStart"/>
            <w:r w:rsidRPr="00F735AE">
              <w:t>худож</w:t>
            </w:r>
            <w:r>
              <w:t>ественной</w:t>
            </w:r>
            <w:proofErr w:type="gramEnd"/>
            <w:r w:rsidRPr="00F735AE">
              <w:t xml:space="preserve">  </w:t>
            </w:r>
            <w:proofErr w:type="spellStart"/>
            <w:r w:rsidRPr="00F735AE">
              <w:t>лит</w:t>
            </w:r>
            <w:r>
              <w:t>ерату</w:t>
            </w:r>
            <w:r w:rsidRPr="00F735AE">
              <w:t>-ры</w:t>
            </w:r>
            <w:proofErr w:type="spellEnd"/>
            <w:r w:rsidRPr="00F735AE">
              <w:t>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Прогулка</w:t>
            </w:r>
          </w:p>
          <w:p w:rsidR="00803305" w:rsidRPr="00F735AE" w:rsidRDefault="00803305" w:rsidP="00E1047C">
            <w:r w:rsidRPr="00F735AE">
              <w:t>Вечер</w:t>
            </w:r>
          </w:p>
        </w:tc>
        <w:tc>
          <w:tcPr>
            <w:tcW w:w="5009" w:type="dxa"/>
          </w:tcPr>
          <w:p w:rsidR="00803305" w:rsidRPr="00F735AE" w:rsidRDefault="00803305" w:rsidP="00E1047C">
            <w:r w:rsidRPr="00F735AE">
              <w:t>Беседа «Что такое война» - дать понятие Великая Отечественная Война.</w:t>
            </w:r>
          </w:p>
          <w:p w:rsidR="00803305" w:rsidRPr="00F735AE" w:rsidRDefault="00803305" w:rsidP="00E1047C">
            <w:r w:rsidRPr="00F735AE">
              <w:t>Обсуждение пословиц «Дружно за мир стоять войне не бывать»</w:t>
            </w:r>
          </w:p>
          <w:p w:rsidR="00803305" w:rsidRPr="00F735AE" w:rsidRDefault="00803305" w:rsidP="00E1047C">
            <w:r w:rsidRPr="00F735AE">
              <w:t>«Войной да огнём не шутят»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Чтение рассказа С. Алексеева «Рассказы о войне».</w:t>
            </w:r>
          </w:p>
          <w:p w:rsidR="00803305" w:rsidRPr="00F735AE" w:rsidRDefault="00803305" w:rsidP="00E1047C">
            <w:r w:rsidRPr="00F735AE">
              <w:t>Слушание песни «Священная война»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Подвижная игра «Самолёты»</w:t>
            </w:r>
          </w:p>
          <w:p w:rsidR="00803305" w:rsidRPr="00F735AE" w:rsidRDefault="00803305" w:rsidP="00E1047C">
            <w:r w:rsidRPr="00F735AE">
              <w:t>Просмотр мультфильма «Солдатская лампа».</w:t>
            </w:r>
          </w:p>
        </w:tc>
      </w:tr>
      <w:tr w:rsidR="00803305" w:rsidRPr="00F735AE" w:rsidTr="00E1047C">
        <w:trPr>
          <w:trHeight w:val="5760"/>
        </w:trPr>
        <w:tc>
          <w:tcPr>
            <w:tcW w:w="1302" w:type="dxa"/>
          </w:tcPr>
          <w:p w:rsidR="00803305" w:rsidRPr="00F735AE" w:rsidRDefault="00803305" w:rsidP="00E1047C">
            <w:r w:rsidRPr="00F735AE">
              <w:lastRenderedPageBreak/>
              <w:t>2день</w:t>
            </w:r>
          </w:p>
        </w:tc>
        <w:tc>
          <w:tcPr>
            <w:tcW w:w="3278" w:type="dxa"/>
          </w:tcPr>
          <w:p w:rsidR="00803305" w:rsidRPr="00F735AE" w:rsidRDefault="00803305" w:rsidP="00E1047C">
            <w:r w:rsidRPr="00F735AE">
              <w:t>Утро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Обр</w:t>
            </w:r>
            <w:r>
              <w:t xml:space="preserve">азовательная </w:t>
            </w:r>
            <w:r w:rsidRPr="00F735AE">
              <w:t>деят</w:t>
            </w:r>
            <w:r>
              <w:t>ельность</w:t>
            </w:r>
          </w:p>
          <w:p w:rsidR="00803305" w:rsidRPr="00F735AE" w:rsidRDefault="00803305" w:rsidP="00E1047C">
            <w:r w:rsidRPr="00F735AE">
              <w:t>Рисование</w:t>
            </w:r>
          </w:p>
          <w:p w:rsidR="00803305" w:rsidRPr="00F735AE" w:rsidRDefault="00803305" w:rsidP="00E1047C">
            <w:r>
              <w:t>Физическое развитие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Прогулка</w:t>
            </w:r>
          </w:p>
          <w:p w:rsidR="00803305" w:rsidRPr="00F735AE" w:rsidRDefault="00803305" w:rsidP="00E1047C">
            <w:r w:rsidRPr="00F735AE">
              <w:t>Вечер</w:t>
            </w:r>
          </w:p>
        </w:tc>
        <w:tc>
          <w:tcPr>
            <w:tcW w:w="5009" w:type="dxa"/>
          </w:tcPr>
          <w:p w:rsidR="00803305" w:rsidRPr="00F735AE" w:rsidRDefault="00803305" w:rsidP="00E1047C">
            <w:r w:rsidRPr="00F735AE">
              <w:t>Беседа «Кто такой солдат»</w:t>
            </w:r>
          </w:p>
          <w:p w:rsidR="00803305" w:rsidRPr="00F735AE" w:rsidRDefault="00803305" w:rsidP="00E1047C">
            <w:r w:rsidRPr="00F735AE">
              <w:t>Обсуждение пословиц «Русский солдат не знает преград»</w:t>
            </w:r>
          </w:p>
          <w:p w:rsidR="00803305" w:rsidRPr="00F735AE" w:rsidRDefault="00803305" w:rsidP="00E1047C">
            <w:r w:rsidRPr="00F735AE">
              <w:t>«Врага в слезах не утопишь»</w:t>
            </w:r>
          </w:p>
          <w:p w:rsidR="00803305" w:rsidRPr="00F735AE" w:rsidRDefault="00803305" w:rsidP="00E1047C">
            <w:r w:rsidRPr="00F735AE">
              <w:t>Рисование праздничного салюта в технике мятая бумага.</w:t>
            </w:r>
          </w:p>
          <w:p w:rsidR="00803305" w:rsidRPr="00F735AE" w:rsidRDefault="00803305" w:rsidP="00E1047C">
            <w:r w:rsidRPr="00F735AE">
              <w:t>Отгадывание загадке о салюте.</w:t>
            </w:r>
          </w:p>
          <w:p w:rsidR="00803305" w:rsidRPr="00F735AE" w:rsidRDefault="00803305" w:rsidP="00E1047C">
            <w:r w:rsidRPr="00F735AE">
              <w:t>Эстафета «</w:t>
            </w:r>
            <w:proofErr w:type="gramStart"/>
            <w:r w:rsidRPr="00F735AE">
              <w:t>Сильные</w:t>
            </w:r>
            <w:proofErr w:type="gramEnd"/>
            <w:r w:rsidRPr="00F735AE">
              <w:t>, смелые»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Подвижная игра «Соберись быстрей»</w:t>
            </w:r>
          </w:p>
          <w:p w:rsidR="00803305" w:rsidRPr="00F735AE" w:rsidRDefault="00803305" w:rsidP="00E1047C">
            <w:proofErr w:type="spellStart"/>
            <w:r w:rsidRPr="00F735AE">
              <w:t>Дид</w:t>
            </w:r>
            <w:proofErr w:type="spellEnd"/>
            <w:r w:rsidRPr="00F735AE">
              <w:t>. Игра «Назови много»</w:t>
            </w:r>
          </w:p>
          <w:p w:rsidR="00803305" w:rsidRPr="00F735AE" w:rsidRDefault="00803305" w:rsidP="00E1047C">
            <w:r w:rsidRPr="00F735AE">
              <w:t xml:space="preserve">Оригами «Самолёт» </w:t>
            </w:r>
            <w:proofErr w:type="gramStart"/>
            <w:r w:rsidRPr="00F735AE">
              <w:t>-п</w:t>
            </w:r>
            <w:proofErr w:type="gramEnd"/>
            <w:r w:rsidRPr="00F735AE">
              <w:t xml:space="preserve">осле того как дети сделали самолёты </w:t>
            </w:r>
          </w:p>
          <w:p w:rsidR="00803305" w:rsidRPr="00F735AE" w:rsidRDefault="00803305" w:rsidP="00E1047C">
            <w:r w:rsidRPr="00F735AE">
              <w:t xml:space="preserve">Можно устроить </w:t>
            </w:r>
            <w:proofErr w:type="gramStart"/>
            <w:r w:rsidRPr="00F735AE">
              <w:t>соревнования</w:t>
            </w:r>
            <w:proofErr w:type="gramEnd"/>
            <w:r w:rsidRPr="00F735AE">
              <w:t xml:space="preserve"> чей самолёт улетит дальше.</w:t>
            </w:r>
          </w:p>
        </w:tc>
      </w:tr>
      <w:tr w:rsidR="00803305" w:rsidRPr="00F735AE" w:rsidTr="00E1047C">
        <w:trPr>
          <w:trHeight w:val="4531"/>
        </w:trPr>
        <w:tc>
          <w:tcPr>
            <w:tcW w:w="1302" w:type="dxa"/>
          </w:tcPr>
          <w:p w:rsidR="00803305" w:rsidRPr="00F735AE" w:rsidRDefault="00803305" w:rsidP="00E1047C">
            <w:r w:rsidRPr="00F735AE">
              <w:t>3 день</w:t>
            </w:r>
          </w:p>
        </w:tc>
        <w:tc>
          <w:tcPr>
            <w:tcW w:w="3278" w:type="dxa"/>
          </w:tcPr>
          <w:p w:rsidR="00803305" w:rsidRPr="00F735AE" w:rsidRDefault="00803305" w:rsidP="00E1047C">
            <w:r w:rsidRPr="00F735AE">
              <w:t>Утро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Обр</w:t>
            </w:r>
            <w:r>
              <w:t xml:space="preserve">азовательная </w:t>
            </w:r>
            <w:r w:rsidRPr="00F735AE">
              <w:t>деят</w:t>
            </w:r>
            <w:r>
              <w:t>ельность</w:t>
            </w:r>
          </w:p>
          <w:p w:rsidR="00803305" w:rsidRPr="00F735AE" w:rsidRDefault="00803305" w:rsidP="00E1047C">
            <w:r w:rsidRPr="00F735AE">
              <w:t>Конструирование</w:t>
            </w:r>
          </w:p>
          <w:p w:rsidR="00803305" w:rsidRPr="00F735AE" w:rsidRDefault="00803305" w:rsidP="00E1047C">
            <w:r w:rsidRPr="00F735AE">
              <w:t>Окружающий мир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Вечер</w:t>
            </w:r>
          </w:p>
        </w:tc>
        <w:tc>
          <w:tcPr>
            <w:tcW w:w="5009" w:type="dxa"/>
          </w:tcPr>
          <w:p w:rsidR="00803305" w:rsidRPr="00F735AE" w:rsidRDefault="00803305" w:rsidP="00E1047C">
            <w:r w:rsidRPr="00F735AE">
              <w:t>Беседа «Кто такой герой».</w:t>
            </w:r>
          </w:p>
          <w:p w:rsidR="00803305" w:rsidRPr="00F735AE" w:rsidRDefault="00803305" w:rsidP="00E1047C">
            <w:r w:rsidRPr="00F735AE">
              <w:t>Обсуждение и заучивание пословиц «Без смелости не возьмешь крепости»</w:t>
            </w:r>
          </w:p>
          <w:p w:rsidR="00803305" w:rsidRPr="00F735AE" w:rsidRDefault="00803305" w:rsidP="00E1047C">
            <w:r w:rsidRPr="00F735AE">
              <w:t>«На героя, и слава бежит».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«Самолёт» - из спичечного коробка.</w:t>
            </w:r>
          </w:p>
          <w:p w:rsidR="00803305" w:rsidRPr="00F735AE" w:rsidRDefault="00803305" w:rsidP="00E1047C">
            <w:r w:rsidRPr="00F735AE">
              <w:t>«Военная техника в ВОВ</w:t>
            </w:r>
            <w:proofErr w:type="gramStart"/>
            <w:r w:rsidRPr="00F735AE">
              <w:t>»-</w:t>
            </w:r>
            <w:proofErr w:type="gramEnd"/>
            <w:r w:rsidRPr="00F735AE">
              <w:t>просмотр картин о войне.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Просмотр презентации «Дошкольники детям».</w:t>
            </w:r>
          </w:p>
          <w:p w:rsidR="00803305" w:rsidRPr="00F735AE" w:rsidRDefault="00803305" w:rsidP="00E1047C">
            <w:r w:rsidRPr="00F735AE">
              <w:t>Слушание военных песен.</w:t>
            </w:r>
          </w:p>
        </w:tc>
      </w:tr>
    </w:tbl>
    <w:p w:rsidR="00803305" w:rsidRDefault="00803305" w:rsidP="00803305"/>
    <w:p w:rsidR="00803305" w:rsidRPr="00F735AE" w:rsidRDefault="00803305" w:rsidP="00803305"/>
    <w:tbl>
      <w:tblPr>
        <w:tblW w:w="9407" w:type="dxa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1"/>
        <w:gridCol w:w="2252"/>
        <w:gridCol w:w="6184"/>
      </w:tblGrid>
      <w:tr w:rsidR="00803305" w:rsidRPr="00F735AE" w:rsidTr="00E1047C">
        <w:trPr>
          <w:trHeight w:val="4870"/>
        </w:trPr>
        <w:tc>
          <w:tcPr>
            <w:tcW w:w="971" w:type="dxa"/>
          </w:tcPr>
          <w:p w:rsidR="00803305" w:rsidRPr="00F735AE" w:rsidRDefault="00803305" w:rsidP="00E1047C">
            <w:r w:rsidRPr="00F735AE">
              <w:lastRenderedPageBreak/>
              <w:t>4</w:t>
            </w:r>
          </w:p>
          <w:p w:rsidR="00803305" w:rsidRPr="00F735AE" w:rsidRDefault="00803305" w:rsidP="00E1047C">
            <w:r w:rsidRPr="00F735AE">
              <w:t>день</w:t>
            </w:r>
          </w:p>
        </w:tc>
        <w:tc>
          <w:tcPr>
            <w:tcW w:w="2252" w:type="dxa"/>
          </w:tcPr>
          <w:p w:rsidR="00803305" w:rsidRPr="00F735AE" w:rsidRDefault="00803305" w:rsidP="00E1047C">
            <w:r w:rsidRPr="00F735AE">
              <w:t>Утро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Обр</w:t>
            </w:r>
            <w:r>
              <w:t xml:space="preserve">азовательная  </w:t>
            </w:r>
            <w:r w:rsidRPr="00F735AE">
              <w:t>деят</w:t>
            </w:r>
            <w:r>
              <w:t>ельность</w:t>
            </w:r>
          </w:p>
          <w:p w:rsidR="00803305" w:rsidRPr="00F735AE" w:rsidRDefault="00803305" w:rsidP="00E1047C">
            <w:r w:rsidRPr="00F735AE">
              <w:t>Чтение худ лит</w:t>
            </w:r>
            <w:r>
              <w:t>ературы</w:t>
            </w:r>
            <w:proofErr w:type="gramStart"/>
            <w:r>
              <w:t xml:space="preserve"> </w:t>
            </w:r>
            <w:r w:rsidRPr="00F735AE">
              <w:t>.</w:t>
            </w:r>
            <w:proofErr w:type="gramEnd"/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Прогулка.</w:t>
            </w:r>
          </w:p>
          <w:p w:rsidR="00803305" w:rsidRDefault="00803305" w:rsidP="00E1047C">
            <w:r w:rsidRPr="00F735AE">
              <w:t xml:space="preserve">Вечер </w:t>
            </w:r>
          </w:p>
          <w:p w:rsidR="00803305" w:rsidRDefault="00803305" w:rsidP="00E1047C"/>
          <w:p w:rsidR="00803305" w:rsidRDefault="00803305" w:rsidP="00E1047C"/>
          <w:p w:rsidR="00803305" w:rsidRPr="00F735AE" w:rsidRDefault="00803305" w:rsidP="00E1047C"/>
        </w:tc>
        <w:tc>
          <w:tcPr>
            <w:tcW w:w="6184" w:type="dxa"/>
          </w:tcPr>
          <w:p w:rsidR="00803305" w:rsidRPr="00F735AE" w:rsidRDefault="00803305" w:rsidP="00E1047C">
            <w:r w:rsidRPr="00F735AE">
              <w:t>Беседа «Дети и война»</w:t>
            </w:r>
          </w:p>
          <w:p w:rsidR="00803305" w:rsidRPr="00F735AE" w:rsidRDefault="00803305" w:rsidP="00E1047C">
            <w:r w:rsidRPr="00F735AE">
              <w:t>Обсуждение и чтение стихотворения «Война не место для детей»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С. Алексеев «Рассказы о войне»</w:t>
            </w:r>
          </w:p>
          <w:p w:rsidR="00803305" w:rsidRPr="00F735AE" w:rsidRDefault="00803305" w:rsidP="00E1047C">
            <w:r w:rsidRPr="00F735AE">
              <w:t>Рассматривание картины «Битва за Сталинград».</w:t>
            </w:r>
          </w:p>
          <w:p w:rsidR="00803305" w:rsidRPr="00F735AE" w:rsidRDefault="00803305" w:rsidP="00E1047C">
            <w:proofErr w:type="spellStart"/>
            <w:r w:rsidRPr="00F735AE">
              <w:t>Дид</w:t>
            </w:r>
            <w:proofErr w:type="spellEnd"/>
            <w:r w:rsidRPr="00F735AE">
              <w:t xml:space="preserve">. Игра «Увеличь» </w:t>
            </w:r>
          </w:p>
          <w:p w:rsidR="00803305" w:rsidRPr="00F735AE" w:rsidRDefault="00803305" w:rsidP="00E1047C">
            <w:r w:rsidRPr="00F735AE">
              <w:t>Экскурсия в парк «60-летия Победы».</w:t>
            </w:r>
          </w:p>
          <w:p w:rsidR="00803305" w:rsidRPr="00F735AE" w:rsidRDefault="00803305" w:rsidP="00E1047C">
            <w:r w:rsidRPr="00F735AE">
              <w:t>Акция «Я помню»- рассказы о своих родных воевавших в ВОВ.</w:t>
            </w:r>
          </w:p>
          <w:p w:rsidR="00803305" w:rsidRPr="00F735AE" w:rsidRDefault="00803305" w:rsidP="00E1047C">
            <w:r w:rsidRPr="00F735AE">
              <w:t>Слушание военных песен, просмотр док. Фильма.</w:t>
            </w:r>
          </w:p>
        </w:tc>
      </w:tr>
      <w:tr w:rsidR="00803305" w:rsidRPr="00F735AE" w:rsidTr="00E1047C">
        <w:trPr>
          <w:trHeight w:val="5453"/>
        </w:trPr>
        <w:tc>
          <w:tcPr>
            <w:tcW w:w="971" w:type="dxa"/>
          </w:tcPr>
          <w:p w:rsidR="00803305" w:rsidRPr="00F735AE" w:rsidRDefault="00803305" w:rsidP="00E1047C">
            <w:r w:rsidRPr="00F735AE">
              <w:t>5</w:t>
            </w:r>
          </w:p>
          <w:p w:rsidR="00803305" w:rsidRPr="00F735AE" w:rsidRDefault="00803305" w:rsidP="00E1047C">
            <w:r w:rsidRPr="00F735AE">
              <w:t>день</w:t>
            </w:r>
          </w:p>
        </w:tc>
        <w:tc>
          <w:tcPr>
            <w:tcW w:w="2252" w:type="dxa"/>
          </w:tcPr>
          <w:p w:rsidR="00803305" w:rsidRPr="00F735AE" w:rsidRDefault="00803305" w:rsidP="00E1047C">
            <w:r w:rsidRPr="00F735AE">
              <w:t>Утро.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Обр</w:t>
            </w:r>
            <w:r>
              <w:t>азовательная деятельность</w:t>
            </w:r>
          </w:p>
          <w:p w:rsidR="00803305" w:rsidRPr="00F735AE" w:rsidRDefault="00803305" w:rsidP="00E1047C">
            <w:r w:rsidRPr="00F735AE">
              <w:t xml:space="preserve">Рисование </w:t>
            </w:r>
          </w:p>
          <w:p w:rsidR="00803305" w:rsidRPr="00F735AE" w:rsidRDefault="00803305" w:rsidP="00E1047C">
            <w:r w:rsidRPr="00F735AE">
              <w:t>Физ</w:t>
            </w:r>
            <w:r>
              <w:t xml:space="preserve">ическое </w:t>
            </w:r>
            <w:r w:rsidRPr="00F735AE">
              <w:t xml:space="preserve"> воспитание.</w:t>
            </w:r>
          </w:p>
          <w:p w:rsidR="00803305" w:rsidRPr="00F735AE" w:rsidRDefault="00803305" w:rsidP="00E1047C">
            <w:r w:rsidRPr="00F735AE">
              <w:t>Беседа.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Прогулка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Вечер.</w:t>
            </w:r>
          </w:p>
        </w:tc>
        <w:tc>
          <w:tcPr>
            <w:tcW w:w="6184" w:type="dxa"/>
          </w:tcPr>
          <w:p w:rsidR="00803305" w:rsidRPr="00F735AE" w:rsidRDefault="00803305" w:rsidP="00E1047C">
            <w:r w:rsidRPr="00F735AE">
              <w:t>Акция «Я помню»</w:t>
            </w:r>
          </w:p>
          <w:p w:rsidR="00803305" w:rsidRPr="00F735AE" w:rsidRDefault="00803305" w:rsidP="00E1047C">
            <w:r w:rsidRPr="00F735AE">
              <w:t>Обсуждение и заучивание пословицы «Враг хотел пировать, а пришлось горевать»</w:t>
            </w:r>
          </w:p>
          <w:p w:rsidR="00803305" w:rsidRPr="00F735AE" w:rsidRDefault="00803305" w:rsidP="00E1047C">
            <w:proofErr w:type="spellStart"/>
            <w:r w:rsidRPr="00F735AE">
              <w:t>Дид</w:t>
            </w:r>
            <w:proofErr w:type="spellEnd"/>
            <w:r w:rsidRPr="00F735AE">
              <w:t xml:space="preserve"> игра «Скажи много»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Рисование по представлению «Нам не нужна война»</w:t>
            </w:r>
          </w:p>
          <w:p w:rsidR="00803305" w:rsidRPr="00F735AE" w:rsidRDefault="00803305" w:rsidP="00E1047C">
            <w:r w:rsidRPr="00F735AE">
              <w:t>Развлечение « Мы будущие защитники Родины»</w:t>
            </w:r>
          </w:p>
          <w:p w:rsidR="00803305" w:rsidRPr="00F735AE" w:rsidRDefault="00803305" w:rsidP="00E1047C">
            <w:r w:rsidRPr="00F735AE">
              <w:t>«Герои ВОВ  из Бурятии»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Экскурсия в школьный музей.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Просмотр  диска «Ветераны Бурятии»</w:t>
            </w:r>
          </w:p>
          <w:p w:rsidR="00803305" w:rsidRPr="00F735AE" w:rsidRDefault="00803305" w:rsidP="00E1047C"/>
        </w:tc>
      </w:tr>
      <w:tr w:rsidR="00803305" w:rsidRPr="00F735AE" w:rsidTr="00E1047C">
        <w:trPr>
          <w:trHeight w:val="3644"/>
        </w:trPr>
        <w:tc>
          <w:tcPr>
            <w:tcW w:w="971" w:type="dxa"/>
          </w:tcPr>
          <w:p w:rsidR="00803305" w:rsidRPr="00F735AE" w:rsidRDefault="00803305" w:rsidP="00E1047C">
            <w:r w:rsidRPr="00F735AE">
              <w:lastRenderedPageBreak/>
              <w:t>6</w:t>
            </w:r>
          </w:p>
          <w:p w:rsidR="00803305" w:rsidRPr="00F735AE" w:rsidRDefault="00803305" w:rsidP="00E1047C">
            <w:r w:rsidRPr="00F735AE">
              <w:t>день</w:t>
            </w:r>
          </w:p>
        </w:tc>
        <w:tc>
          <w:tcPr>
            <w:tcW w:w="2252" w:type="dxa"/>
          </w:tcPr>
          <w:p w:rsidR="00803305" w:rsidRPr="00F735AE" w:rsidRDefault="00803305" w:rsidP="00E1047C">
            <w:r w:rsidRPr="00F735AE">
              <w:t>Утро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Обр</w:t>
            </w:r>
            <w:r>
              <w:t>азовательная деятельность</w:t>
            </w:r>
          </w:p>
          <w:p w:rsidR="00803305" w:rsidRPr="00F735AE" w:rsidRDefault="00803305" w:rsidP="00E1047C">
            <w:r w:rsidRPr="00F735AE">
              <w:t>Конструирование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Окружающий мир.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 xml:space="preserve">Вечер </w:t>
            </w:r>
          </w:p>
        </w:tc>
        <w:tc>
          <w:tcPr>
            <w:tcW w:w="6184" w:type="dxa"/>
          </w:tcPr>
          <w:p w:rsidR="00803305" w:rsidRPr="00F735AE" w:rsidRDefault="00803305" w:rsidP="00E1047C">
            <w:r w:rsidRPr="00F735AE">
              <w:t>Беседа «Одна на всех Победа»</w:t>
            </w:r>
          </w:p>
          <w:p w:rsidR="00803305" w:rsidRPr="00F735AE" w:rsidRDefault="00803305" w:rsidP="00E1047C">
            <w:r w:rsidRPr="00F735AE">
              <w:t>Акция «Я помню»</w:t>
            </w:r>
          </w:p>
          <w:p w:rsidR="00803305" w:rsidRPr="00F735AE" w:rsidRDefault="00803305" w:rsidP="00E1047C">
            <w:r w:rsidRPr="00F735AE">
              <w:t xml:space="preserve">Слушание песни «Победа» </w:t>
            </w:r>
          </w:p>
          <w:p w:rsidR="00803305" w:rsidRPr="00F735AE" w:rsidRDefault="00803305" w:rsidP="00E1047C">
            <w:r w:rsidRPr="00F735AE">
              <w:t>Обсуждение и заучивание пословицы «Кто храбр и стоек, тот десятерых стоит»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Конструируем танк.</w:t>
            </w:r>
          </w:p>
          <w:p w:rsidR="00803305" w:rsidRPr="00F735AE" w:rsidRDefault="00803305" w:rsidP="00E1047C">
            <w:r w:rsidRPr="00F735AE">
              <w:t>Рассматривание картины «Везде пройдут».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«Живая память» - мемориалы и обелиски в городе Улан-Удэ.</w:t>
            </w:r>
          </w:p>
          <w:p w:rsidR="00803305" w:rsidRPr="00F735AE" w:rsidRDefault="00803305" w:rsidP="00E1047C">
            <w:r w:rsidRPr="00F735AE">
              <w:t>Слушание песни «Поклонимся»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Коллективная работа «Вечный огонь».</w:t>
            </w:r>
          </w:p>
        </w:tc>
      </w:tr>
      <w:tr w:rsidR="00803305" w:rsidRPr="00F735AE" w:rsidTr="00E1047C">
        <w:trPr>
          <w:trHeight w:val="3376"/>
        </w:trPr>
        <w:tc>
          <w:tcPr>
            <w:tcW w:w="971" w:type="dxa"/>
          </w:tcPr>
          <w:p w:rsidR="00803305" w:rsidRPr="00F735AE" w:rsidRDefault="00803305" w:rsidP="00E1047C">
            <w:r w:rsidRPr="00F735AE">
              <w:t>7</w:t>
            </w:r>
          </w:p>
          <w:p w:rsidR="00803305" w:rsidRPr="00F735AE" w:rsidRDefault="00803305" w:rsidP="00E1047C">
            <w:r w:rsidRPr="00F735AE">
              <w:t>день</w:t>
            </w:r>
          </w:p>
        </w:tc>
        <w:tc>
          <w:tcPr>
            <w:tcW w:w="2249" w:type="dxa"/>
          </w:tcPr>
          <w:p w:rsidR="00803305" w:rsidRPr="00F735AE" w:rsidRDefault="00803305" w:rsidP="00E1047C">
            <w:r w:rsidRPr="00F735AE">
              <w:t>Утро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Обр</w:t>
            </w:r>
            <w:r>
              <w:t>азовательная</w:t>
            </w:r>
            <w:proofErr w:type="gramStart"/>
            <w:r>
              <w:t xml:space="preserve"> .</w:t>
            </w:r>
            <w:proofErr w:type="gramEnd"/>
            <w:r>
              <w:t xml:space="preserve"> деятельнос</w:t>
            </w:r>
            <w:r w:rsidRPr="00F735AE">
              <w:t>ть</w:t>
            </w:r>
          </w:p>
          <w:p w:rsidR="00803305" w:rsidRPr="00F735AE" w:rsidRDefault="00803305" w:rsidP="00E1047C">
            <w:r w:rsidRPr="00F735AE">
              <w:t>Творчество</w:t>
            </w:r>
          </w:p>
          <w:p w:rsidR="00803305" w:rsidRPr="00F735AE" w:rsidRDefault="00803305" w:rsidP="00E1047C"/>
          <w:p w:rsidR="00803305" w:rsidRPr="00F735AE" w:rsidRDefault="00803305" w:rsidP="00E1047C"/>
          <w:p w:rsidR="00803305" w:rsidRPr="00F735AE" w:rsidRDefault="00803305" w:rsidP="00E1047C">
            <w:r w:rsidRPr="00F735AE">
              <w:t>Прогулка.</w:t>
            </w:r>
          </w:p>
          <w:p w:rsidR="00803305" w:rsidRPr="00F735AE" w:rsidRDefault="00803305" w:rsidP="00E1047C">
            <w:r w:rsidRPr="00F735AE">
              <w:t>Вечер.</w:t>
            </w:r>
          </w:p>
        </w:tc>
        <w:tc>
          <w:tcPr>
            <w:tcW w:w="6187" w:type="dxa"/>
          </w:tcPr>
          <w:p w:rsidR="00803305" w:rsidRPr="00F735AE" w:rsidRDefault="00803305" w:rsidP="00E1047C">
            <w:r w:rsidRPr="00F735AE">
              <w:t>Акция «Я помню»</w:t>
            </w:r>
          </w:p>
          <w:p w:rsidR="00803305" w:rsidRPr="00F735AE" w:rsidRDefault="00803305" w:rsidP="00E1047C">
            <w:r w:rsidRPr="00F735AE">
              <w:t>Чтение стихотворения «Победа»</w:t>
            </w:r>
          </w:p>
          <w:p w:rsidR="00803305" w:rsidRPr="00F735AE" w:rsidRDefault="00803305" w:rsidP="00E1047C"/>
          <w:p w:rsidR="00803305" w:rsidRPr="00F735AE" w:rsidRDefault="00803305" w:rsidP="00E1047C">
            <w:r w:rsidRPr="00F735AE">
              <w:t>Продолжение коллективной работы «Вечный огонь»</w:t>
            </w:r>
          </w:p>
          <w:p w:rsidR="00803305" w:rsidRPr="00F735AE" w:rsidRDefault="00803305" w:rsidP="00E1047C">
            <w:r w:rsidRPr="00F735AE">
              <w:t xml:space="preserve">Чтение </w:t>
            </w:r>
            <w:proofErr w:type="spellStart"/>
            <w:proofErr w:type="gramStart"/>
            <w:r w:rsidRPr="00F735AE">
              <w:t>стих-ия</w:t>
            </w:r>
            <w:proofErr w:type="spellEnd"/>
            <w:proofErr w:type="gramEnd"/>
            <w:r w:rsidRPr="00F735AE">
              <w:t xml:space="preserve">  «Вечный огонь»</w:t>
            </w:r>
          </w:p>
          <w:p w:rsidR="00803305" w:rsidRPr="00F735AE" w:rsidRDefault="00803305" w:rsidP="00E1047C">
            <w:r w:rsidRPr="00F735AE">
              <w:t>Вручение георгиевских ленточек.</w:t>
            </w:r>
          </w:p>
          <w:p w:rsidR="00803305" w:rsidRPr="00F735AE" w:rsidRDefault="00803305" w:rsidP="00E1047C">
            <w:r w:rsidRPr="00F735AE">
              <w:t xml:space="preserve">Экскурсия к мемориалу </w:t>
            </w:r>
            <w:proofErr w:type="gramStart"/>
            <w:r w:rsidRPr="00F735AE">
              <w:t>павших</w:t>
            </w:r>
            <w:proofErr w:type="gramEnd"/>
            <w:r w:rsidRPr="00F735AE">
              <w:t xml:space="preserve"> </w:t>
            </w:r>
            <w:proofErr w:type="spellStart"/>
            <w:r w:rsidRPr="00F735AE">
              <w:t>авиазаводчан</w:t>
            </w:r>
            <w:proofErr w:type="spellEnd"/>
            <w:r w:rsidRPr="00F735AE">
              <w:t>.</w:t>
            </w:r>
          </w:p>
          <w:p w:rsidR="00803305" w:rsidRPr="00F735AE" w:rsidRDefault="00803305" w:rsidP="00E1047C">
            <w:r w:rsidRPr="00F735AE">
              <w:t>Сюжетно-ролевая игра  « Медсестра»</w:t>
            </w:r>
          </w:p>
          <w:p w:rsidR="00803305" w:rsidRPr="00F735AE" w:rsidRDefault="00803305" w:rsidP="00E1047C">
            <w:r w:rsidRPr="00F735AE">
              <w:t xml:space="preserve">Дать детям и родителям задание сходить или посмотреть парад, послушать военные </w:t>
            </w:r>
            <w:bookmarkStart w:id="0" w:name="_GoBack"/>
            <w:bookmarkEnd w:id="0"/>
            <w:r w:rsidRPr="00F735AE">
              <w:t xml:space="preserve">песни, военные фильмы вместе с ребёнком. Поздравить </w:t>
            </w:r>
            <w:proofErr w:type="gramStart"/>
            <w:r w:rsidRPr="00F735AE">
              <w:t>своих</w:t>
            </w:r>
            <w:proofErr w:type="gramEnd"/>
            <w:r w:rsidRPr="00F735AE">
              <w:t xml:space="preserve"> близких с Великой Победой.</w:t>
            </w:r>
          </w:p>
        </w:tc>
      </w:tr>
    </w:tbl>
    <w:p w:rsidR="00803305" w:rsidRPr="00F735AE" w:rsidRDefault="00803305" w:rsidP="00803305"/>
    <w:p w:rsidR="00803305" w:rsidRPr="00F735AE" w:rsidRDefault="00803305" w:rsidP="00803305"/>
    <w:p w:rsidR="00803305" w:rsidRPr="00F735AE" w:rsidRDefault="00803305" w:rsidP="00803305"/>
    <w:p w:rsidR="00803305" w:rsidRPr="00F735AE" w:rsidRDefault="00803305" w:rsidP="00803305"/>
    <w:p w:rsidR="00803305" w:rsidRDefault="00803305" w:rsidP="00803305"/>
    <w:p w:rsidR="00421ACB" w:rsidRDefault="00421ACB" w:rsidP="00803305"/>
    <w:p w:rsidR="00803305" w:rsidRPr="00F735AE" w:rsidRDefault="00803305" w:rsidP="00803305">
      <w:r w:rsidRPr="00F735AE">
        <w:lastRenderedPageBreak/>
        <w:t>6.ВЫВОДЫ И ОТЧЕТ</w:t>
      </w:r>
    </w:p>
    <w:p w:rsidR="00803305" w:rsidRPr="00F735AE" w:rsidRDefault="00803305" w:rsidP="00803305">
      <w:proofErr w:type="gramStart"/>
      <w:r w:rsidRPr="00F735AE">
        <w:t>В ходе проведенных мероприятий, посвященных дню Победы, дети научились ориентироваться в истории нашей страны, у детей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</w:t>
      </w:r>
      <w:r>
        <w:t>нам Великой Отечественной войны, дети узнали о вкладе своих родственников в общее дело Победы.</w:t>
      </w:r>
      <w:proofErr w:type="gramEnd"/>
    </w:p>
    <w:p w:rsidR="00803305" w:rsidRPr="00F735AE" w:rsidRDefault="00803305" w:rsidP="00803305">
      <w:r w:rsidRPr="00F735AE">
        <w:t xml:space="preserve">Для родителей была оформлена папка в уголке для родителей «О патриотическом воспитании у дошкольников», а также папка «Книги о войне детям», Подборка пословиц о войне и мире», </w:t>
      </w:r>
    </w:p>
    <w:p w:rsidR="00803305" w:rsidRPr="00F735AE" w:rsidRDefault="00803305" w:rsidP="00803305">
      <w:r w:rsidRPr="00F735AE">
        <w:t xml:space="preserve">С помощью родителей оформили стенд «Я помню» фотографии и рассказы о </w:t>
      </w:r>
      <w:proofErr w:type="gramStart"/>
      <w:r w:rsidRPr="00F735AE">
        <w:t>родных</w:t>
      </w:r>
      <w:proofErr w:type="gramEnd"/>
      <w:r w:rsidRPr="00F735AE">
        <w:t xml:space="preserve"> воевавших в Великой Отечественной войне, альбом памятных мест города Улан-Удэ в ВОВ</w:t>
      </w:r>
    </w:p>
    <w:p w:rsidR="00803305" w:rsidRDefault="00803305" w:rsidP="00803305"/>
    <w:p w:rsidR="00937263" w:rsidRDefault="00937263"/>
    <w:sectPr w:rsidR="00937263" w:rsidSect="000E3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27A90"/>
    <w:multiLevelType w:val="multilevel"/>
    <w:tmpl w:val="78F26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D030D5"/>
    <w:multiLevelType w:val="multilevel"/>
    <w:tmpl w:val="229E6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03305"/>
    <w:rsid w:val="000E3CB2"/>
    <w:rsid w:val="00115474"/>
    <w:rsid w:val="003E0D09"/>
    <w:rsid w:val="00421ACB"/>
    <w:rsid w:val="00803305"/>
    <w:rsid w:val="00937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3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33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1036</Words>
  <Characters>5908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Улыбка 4</dc:creator>
  <cp:lastModifiedBy>Улыбка 4</cp:lastModifiedBy>
  <cp:revision>2</cp:revision>
  <dcterms:created xsi:type="dcterms:W3CDTF">2018-12-15T02:51:00Z</dcterms:created>
  <dcterms:modified xsi:type="dcterms:W3CDTF">2018-12-15T02:51:00Z</dcterms:modified>
</cp:coreProperties>
</file>