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92" w:rsidRDefault="00701E92" w:rsidP="00701E92">
      <w:pPr>
        <w:ind w:left="-1418" w:firstLine="567"/>
        <w:jc w:val="center"/>
        <w:rPr>
          <w:rFonts w:ascii="Monotype Corsiva" w:hAnsi="Monotype Corsiva"/>
          <w:b/>
          <w:sz w:val="36"/>
          <w:szCs w:val="36"/>
        </w:rPr>
      </w:pPr>
      <w:r>
        <w:rPr>
          <w:b/>
          <w:noProof/>
        </w:rPr>
        <w:pict>
          <v:rect id="_x0000_s1050" style="position:absolute;left:0;text-align:left;margin-left:9.65pt;margin-top:60.6pt;width:448.5pt;height:32.9pt;z-index:251680768;mso-position-horizontal-relative:margin;mso-position-vertical-relative:margin">
            <v:textbox style="mso-next-textbox:#_x0000_s1050">
              <w:txbxContent>
                <w:p w:rsidR="00122A0B" w:rsidRPr="00122A0B" w:rsidRDefault="00122A0B" w:rsidP="00021C1F">
                  <w:pPr>
                    <w:shd w:val="clear" w:color="auto" w:fill="00B0F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122A0B">
                    <w:rPr>
                      <w:rFonts w:ascii="Monotype Corsiva" w:hAnsi="Monotype Corsiva"/>
                      <w:sz w:val="44"/>
                      <w:szCs w:val="44"/>
                    </w:rPr>
                    <w:t xml:space="preserve">Педагоги  - </w:t>
                  </w:r>
                  <w:r w:rsidRPr="00122A0B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дети</w:t>
                  </w:r>
                  <w:r w:rsidRPr="00122A0B">
                    <w:rPr>
                      <w:rFonts w:ascii="Monotype Corsiva" w:hAnsi="Monotype Corsiva"/>
                      <w:sz w:val="44"/>
                      <w:szCs w:val="44"/>
                    </w:rPr>
                    <w:t xml:space="preserve"> – родительская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о</w:t>
                  </w:r>
                  <w:r w:rsidRPr="00122A0B">
                    <w:rPr>
                      <w:rFonts w:ascii="Monotype Corsiva" w:hAnsi="Monotype Corsiva"/>
                      <w:sz w:val="44"/>
                      <w:szCs w:val="44"/>
                    </w:rPr>
                    <w:t>бщественность</w:t>
                  </w:r>
                </w:p>
              </w:txbxContent>
            </v:textbox>
            <w10:wrap type="square" anchorx="margin" anchory="margin"/>
          </v:rect>
        </w:pict>
      </w:r>
      <w:r w:rsidR="00021C1F">
        <w:rPr>
          <w:rFonts w:ascii="Monotype Corsiva" w:hAnsi="Monotype Corsiva"/>
          <w:b/>
          <w:sz w:val="36"/>
          <w:szCs w:val="36"/>
        </w:rPr>
        <w:t>Схема в</w:t>
      </w:r>
      <w:r w:rsidR="00021C1F" w:rsidRPr="00021C1F">
        <w:rPr>
          <w:rFonts w:ascii="Monotype Corsiva" w:hAnsi="Monotype Corsiva"/>
          <w:b/>
          <w:sz w:val="36"/>
          <w:szCs w:val="36"/>
        </w:rPr>
        <w:t>заимодействи</w:t>
      </w:r>
      <w:r w:rsidR="00021C1F">
        <w:rPr>
          <w:rFonts w:ascii="Monotype Corsiva" w:hAnsi="Monotype Corsiva"/>
          <w:b/>
          <w:sz w:val="36"/>
          <w:szCs w:val="36"/>
        </w:rPr>
        <w:t>я</w:t>
      </w:r>
      <w:r w:rsidR="00021C1F" w:rsidRPr="00021C1F">
        <w:rPr>
          <w:rFonts w:ascii="Monotype Corsiva" w:hAnsi="Monotype Corsiva"/>
          <w:b/>
          <w:sz w:val="36"/>
          <w:szCs w:val="36"/>
        </w:rPr>
        <w:t xml:space="preserve"> МБДОУ детский сад № 87 «Улыбка» </w:t>
      </w:r>
      <w:r w:rsidR="00EC3F34" w:rsidRPr="00021C1F">
        <w:rPr>
          <w:rFonts w:ascii="Monotype Corsiva" w:hAnsi="Monotype Corsiva"/>
          <w:b/>
          <w:sz w:val="36"/>
          <w:szCs w:val="36"/>
        </w:rPr>
        <w:t>с</w:t>
      </w:r>
      <w:r w:rsidR="00EC3F34">
        <w:rPr>
          <w:rFonts w:ascii="Monotype Corsiva" w:hAnsi="Monotype Corsiva"/>
          <w:b/>
          <w:sz w:val="36"/>
          <w:szCs w:val="36"/>
        </w:rPr>
        <w:t xml:space="preserve"> </w:t>
      </w:r>
      <w:r w:rsidR="00EC3F34" w:rsidRPr="00021C1F">
        <w:rPr>
          <w:rFonts w:ascii="Monotype Corsiva" w:hAnsi="Monotype Corsiva"/>
          <w:b/>
          <w:sz w:val="36"/>
          <w:szCs w:val="36"/>
        </w:rPr>
        <w:t xml:space="preserve"> социумом</w:t>
      </w:r>
      <w:r w:rsidR="00EC3F34" w:rsidRPr="00021C1F">
        <w:rPr>
          <w:rFonts w:ascii="Monotype Corsiva" w:hAnsi="Monotype Corsiva"/>
          <w:b/>
          <w:sz w:val="36"/>
          <w:szCs w:val="36"/>
        </w:rPr>
        <w:t xml:space="preserve"> </w:t>
      </w:r>
      <w:bookmarkStart w:id="0" w:name="_GoBack"/>
      <w:bookmarkEnd w:id="0"/>
      <w:proofErr w:type="spellStart"/>
      <w:r w:rsidR="00021C1F" w:rsidRPr="00021C1F">
        <w:rPr>
          <w:rFonts w:ascii="Monotype Corsiva" w:hAnsi="Monotype Corsiva"/>
          <w:b/>
          <w:sz w:val="36"/>
          <w:szCs w:val="36"/>
        </w:rPr>
        <w:t>г</w:t>
      </w:r>
      <w:proofErr w:type="gramStart"/>
      <w:r w:rsidR="00021C1F" w:rsidRPr="00021C1F">
        <w:rPr>
          <w:rFonts w:ascii="Monotype Corsiva" w:hAnsi="Monotype Corsiva"/>
          <w:b/>
          <w:sz w:val="36"/>
          <w:szCs w:val="36"/>
        </w:rPr>
        <w:t>.У</w:t>
      </w:r>
      <w:proofErr w:type="gramEnd"/>
      <w:r w:rsidR="00021C1F" w:rsidRPr="00021C1F">
        <w:rPr>
          <w:rFonts w:ascii="Monotype Corsiva" w:hAnsi="Monotype Corsiva"/>
          <w:b/>
          <w:sz w:val="36"/>
          <w:szCs w:val="36"/>
        </w:rPr>
        <w:t>лан</w:t>
      </w:r>
      <w:proofErr w:type="spellEnd"/>
      <w:r w:rsidR="00021C1F" w:rsidRPr="00021C1F">
        <w:rPr>
          <w:rFonts w:ascii="Monotype Corsiva" w:hAnsi="Monotype Corsiva"/>
          <w:b/>
          <w:sz w:val="36"/>
          <w:szCs w:val="36"/>
        </w:rPr>
        <w:t xml:space="preserve">-Удэ </w:t>
      </w:r>
      <w:r w:rsidR="008B65A0">
        <w:rPr>
          <w:rFonts w:ascii="Monotype Corsiva" w:hAnsi="Monotype Corsiva"/>
          <w:b/>
          <w:sz w:val="36"/>
          <w:szCs w:val="36"/>
        </w:rPr>
        <w:t xml:space="preserve"> </w:t>
      </w:r>
    </w:p>
    <w:p w:rsidR="00122A0B" w:rsidRPr="00122A0B" w:rsidRDefault="00701E92" w:rsidP="00701E92">
      <w:pPr>
        <w:ind w:left="-1418" w:firstLine="567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34.7pt;margin-top:37.25pt;width:2.25pt;height:36.65pt;flip:x;z-index:25168281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293.7pt;margin-top:37.05pt;width:0;height:36.65pt;z-index:251683840" o:connectortype="straight">
            <v:stroke endarrow="block"/>
          </v:shape>
        </w:pict>
      </w:r>
      <w:r w:rsidR="00EC3F34">
        <w:rPr>
          <w:noProof/>
        </w:rPr>
        <w:pict>
          <v:rect id="_x0000_s1080" style="position:absolute;left:0;text-align:left;margin-left:-62.55pt;margin-top:537.95pt;width:557.25pt;height:22.5pt;z-index:251710464">
            <v:textbox style="mso-next-textbox:#_x0000_s1080">
              <w:txbxContent>
                <w:p w:rsidR="007B001C" w:rsidRPr="00021C1F" w:rsidRDefault="007B001C" w:rsidP="00021C1F">
                  <w:pPr>
                    <w:shd w:val="clear" w:color="auto" w:fill="9966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1C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Концерты</w:t>
                  </w:r>
                  <w:proofErr w:type="gramStart"/>
                  <w:r w:rsidRPr="00021C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В</w:t>
                  </w:r>
                  <w:proofErr w:type="gramEnd"/>
                  <w:r w:rsidRPr="00021C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 виды игр                        Продуктивные виды деятельности                Конкурсы</w:t>
                  </w:r>
                </w:p>
              </w:txbxContent>
            </v:textbox>
          </v:rect>
        </w:pict>
      </w:r>
      <w:r w:rsidR="00EC3F34">
        <w:rPr>
          <w:noProof/>
        </w:rPr>
        <w:pict>
          <v:rect id="_x0000_s1070" style="position:absolute;left:0;text-align:left;margin-left:-62.55pt;margin-top:331.7pt;width:561.75pt;height:33pt;z-index:251700224">
            <v:textbox style="mso-next-textbox:#_x0000_s1070">
              <w:txbxContent>
                <w:p w:rsidR="007B001C" w:rsidRPr="007B001C" w:rsidRDefault="007B001C" w:rsidP="00021C1F">
                  <w:pPr>
                    <w:shd w:val="clear" w:color="auto" w:fill="00B0F0"/>
                    <w:jc w:val="center"/>
                    <w:rPr>
                      <w:rFonts w:ascii="Monotype Corsiva" w:hAnsi="Monotype Corsiva" w:cs="Times New Roman"/>
                      <w:sz w:val="48"/>
                      <w:szCs w:val="48"/>
                    </w:rPr>
                  </w:pPr>
                  <w:r w:rsidRPr="007B001C">
                    <w:rPr>
                      <w:rFonts w:ascii="Monotype Corsiva" w:hAnsi="Monotype Corsiva"/>
                      <w:sz w:val="48"/>
                      <w:szCs w:val="48"/>
                    </w:rPr>
                    <w:t>Совместная деятельность взрослых и детей</w:t>
                  </w:r>
                </w:p>
              </w:txbxContent>
            </v:textbox>
          </v:rect>
        </w:pict>
      </w:r>
      <w:r w:rsidR="00EC3F34">
        <w:rPr>
          <w:noProof/>
        </w:rPr>
        <w:pict>
          <v:rect id="_x0000_s1086" style="position:absolute;left:0;text-align:left;margin-left:-56.55pt;margin-top:660.95pt;width:551.25pt;height:54pt;z-index:251716608">
            <v:textbox style="mso-next-textbox:#_x0000_s1086">
              <w:txbxContent>
                <w:p w:rsidR="00C45E54" w:rsidRPr="00021C1F" w:rsidRDefault="00C45E54" w:rsidP="00021C1F">
                  <w:pPr>
                    <w:shd w:val="clear" w:color="auto" w:fill="FFFF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21C1F">
                    <w:rPr>
                      <w:rFonts w:ascii="Times New Roman" w:hAnsi="Times New Roman" w:cs="Times New Roman"/>
                      <w:b/>
                    </w:rPr>
                    <w:t>Лектории                                  Презентации                                    Круглые столы                            Конференции</w:t>
                  </w:r>
                </w:p>
                <w:p w:rsidR="00C45E54" w:rsidRPr="00021C1F" w:rsidRDefault="00C45E54" w:rsidP="00021C1F">
                  <w:pPr>
                    <w:shd w:val="clear" w:color="auto" w:fill="FFFF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21C1F">
                    <w:rPr>
                      <w:rFonts w:ascii="Times New Roman" w:hAnsi="Times New Roman" w:cs="Times New Roman"/>
                      <w:b/>
                    </w:rPr>
                    <w:t xml:space="preserve">Семинары-практикумы       </w:t>
                  </w:r>
                  <w:r w:rsidR="00021C1F"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021C1F">
                    <w:rPr>
                      <w:rFonts w:ascii="Times New Roman" w:hAnsi="Times New Roman" w:cs="Times New Roman"/>
                      <w:b/>
                    </w:rPr>
                    <w:t>ворческие группы                        Мастер-классы                           Анкетирование</w:t>
                  </w:r>
                </w:p>
                <w:p w:rsidR="00C45E54" w:rsidRPr="00021C1F" w:rsidRDefault="00021C1F" w:rsidP="00021C1F">
                  <w:pPr>
                    <w:shd w:val="clear" w:color="auto" w:fill="FFFF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</w:t>
                  </w:r>
                  <w:r w:rsidR="00C45E54" w:rsidRPr="00021C1F">
                    <w:rPr>
                      <w:rFonts w:ascii="Times New Roman" w:hAnsi="Times New Roman" w:cs="Times New Roman"/>
                      <w:b/>
                    </w:rPr>
                    <w:t xml:space="preserve">Деловые игры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="00C45E54" w:rsidRPr="00021C1F">
                    <w:rPr>
                      <w:rFonts w:ascii="Times New Roman" w:hAnsi="Times New Roman" w:cs="Times New Roman"/>
                      <w:b/>
                    </w:rPr>
                    <w:t>Педсоветы</w:t>
                  </w:r>
                  <w:r w:rsidRPr="00021C1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</w:t>
                  </w:r>
                  <w:r w:rsidRPr="00021C1F">
                    <w:rPr>
                      <w:rFonts w:ascii="Times New Roman" w:hAnsi="Times New Roman" w:cs="Times New Roman"/>
                      <w:b/>
                    </w:rPr>
                    <w:t xml:space="preserve">  Методические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021C1F">
                    <w:rPr>
                      <w:rFonts w:ascii="Times New Roman" w:hAnsi="Times New Roman" w:cs="Times New Roman"/>
                      <w:b/>
                    </w:rPr>
                    <w:t>бъединени</w:t>
                  </w:r>
                  <w:r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85" type="#_x0000_t32" style="position:absolute;left:0;text-align:left;margin-left:391.2pt;margin-top:630.95pt;width:0;height:15.75pt;z-index:251715584" o:connectortype="straight">
            <v:stroke endarrow="block"/>
          </v:shape>
        </w:pict>
      </w:r>
      <w:r w:rsidR="00EC3F34">
        <w:rPr>
          <w:noProof/>
        </w:rPr>
        <w:pict>
          <v:shape id="_x0000_s1084" type="#_x0000_t32" style="position:absolute;left:0;text-align:left;margin-left:219.5pt;margin-top:630.95pt;width:0;height:15.75pt;z-index:251714560" o:connectortype="straight">
            <v:stroke endarrow="block"/>
          </v:shape>
        </w:pict>
      </w:r>
      <w:r w:rsidR="00EC3F34">
        <w:rPr>
          <w:noProof/>
        </w:rPr>
        <w:pict>
          <v:shape id="_x0000_s1083" type="#_x0000_t32" style="position:absolute;left:0;text-align:left;margin-left:50.7pt;margin-top:630.95pt;width:0;height:15.75pt;z-index:251713536" o:connectortype="straight">
            <v:stroke endarrow="block"/>
          </v:shape>
        </w:pict>
      </w:r>
      <w:r w:rsidR="00EC3F34">
        <w:rPr>
          <w:noProof/>
        </w:rPr>
        <w:pict>
          <v:rect id="_x0000_s1082" style="position:absolute;left:0;text-align:left;margin-left:-62.55pt;margin-top:592.7pt;width:557.25pt;height:34.5pt;z-index:251712512">
            <v:textbox style="mso-next-textbox:#_x0000_s1082">
              <w:txbxContent>
                <w:p w:rsidR="007B001C" w:rsidRPr="007B001C" w:rsidRDefault="007B001C" w:rsidP="00021C1F">
                  <w:pPr>
                    <w:shd w:val="clear" w:color="auto" w:fill="00B0F0"/>
                    <w:jc w:val="center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7B001C">
                    <w:rPr>
                      <w:rFonts w:ascii="Monotype Corsiva" w:hAnsi="Monotype Corsiva"/>
                      <w:sz w:val="52"/>
                      <w:szCs w:val="52"/>
                    </w:rPr>
                    <w:t>Социально-педагогическое просвещение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81" type="#_x0000_t32" style="position:absolute;left:0;text-align:left;margin-left:219.5pt;margin-top:567.95pt;width:0;height:20.25pt;z-index:251711488" o:connectortype="straight">
            <v:stroke endarrow="block"/>
          </v:shape>
        </w:pict>
      </w:r>
      <w:r w:rsidR="00EC3F34">
        <w:rPr>
          <w:noProof/>
        </w:rPr>
        <w:pict>
          <v:shape id="_x0000_s1077" type="#_x0000_t32" style="position:absolute;left:0;text-align:left;margin-left:50.7pt;margin-top:510.2pt;width:0;height:24.75pt;z-index:251707392" o:connectortype="straight">
            <v:stroke endarrow="block"/>
          </v:shape>
        </w:pict>
      </w:r>
      <w:r w:rsidR="00EC3F34">
        <w:rPr>
          <w:noProof/>
        </w:rPr>
        <w:pict>
          <v:shape id="_x0000_s1079" type="#_x0000_t32" style="position:absolute;left:0;text-align:left;margin-left:377.7pt;margin-top:513.2pt;width:.75pt;height:24.75pt;z-index:251709440" o:connectortype="straight">
            <v:stroke endarrow="block"/>
          </v:shape>
        </w:pict>
      </w:r>
      <w:r w:rsidR="00EC3F34">
        <w:rPr>
          <w:noProof/>
        </w:rPr>
        <w:pict>
          <v:shape id="_x0000_s1078" type="#_x0000_t32" style="position:absolute;left:0;text-align:left;margin-left:223.2pt;margin-top:513.2pt;width:0;height:24.75pt;z-index:251708416" o:connectortype="straight">
            <v:stroke endarrow="block"/>
          </v:shape>
        </w:pict>
      </w:r>
      <w:r w:rsidR="00EC3F34">
        <w:rPr>
          <w:noProof/>
        </w:rPr>
        <w:pict>
          <v:rect id="_x0000_s1076" style="position:absolute;left:0;text-align:left;margin-left:-62.55pt;margin-top:477.2pt;width:561.75pt;height:33pt;z-index:251706368">
            <v:textbox style="mso-next-textbox:#_x0000_s1076">
              <w:txbxContent>
                <w:p w:rsidR="007B001C" w:rsidRPr="007B001C" w:rsidRDefault="007B001C" w:rsidP="00021C1F">
                  <w:pPr>
                    <w:shd w:val="clear" w:color="auto" w:fill="00B0F0"/>
                    <w:jc w:val="center"/>
                    <w:rPr>
                      <w:rFonts w:ascii="Monotype Corsiva" w:hAnsi="Monotype Corsiva" w:cs="Times New Roman"/>
                      <w:sz w:val="52"/>
                      <w:szCs w:val="52"/>
                    </w:rPr>
                  </w:pPr>
                  <w:r w:rsidRPr="007B001C">
                    <w:rPr>
                      <w:rFonts w:ascii="Monotype Corsiva" w:hAnsi="Monotype Corsiva" w:cs="Times New Roman"/>
                      <w:sz w:val="52"/>
                      <w:szCs w:val="52"/>
                    </w:rPr>
                    <w:t>Самостоятельная творческая работа детей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75" type="#_x0000_t32" style="position:absolute;left:0;text-align:left;margin-left:223.2pt;margin-top:455.45pt;width:0;height:21.75pt;z-index:251705344" o:connectortype="straight">
            <v:stroke endarrow="block"/>
          </v:shape>
        </w:pict>
      </w:r>
      <w:r w:rsidR="00EC3F34">
        <w:rPr>
          <w:noProof/>
        </w:rPr>
        <w:pict>
          <v:rect id="_x0000_s1074" style="position:absolute;left:0;text-align:left;margin-left:17.7pt;margin-top:384.3pt;width:429pt;height:67.4pt;z-index:251704320">
            <v:textbox style="mso-next-textbox:#_x0000_s1074">
              <w:txbxContent>
                <w:p w:rsidR="007B001C" w:rsidRPr="007B001C" w:rsidRDefault="007B001C" w:rsidP="00021C1F">
                  <w:pPr>
                    <w:shd w:val="clear" w:color="auto" w:fill="FF99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Выставки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 Походы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        Творческие проекты</w:t>
                  </w:r>
                </w:p>
                <w:p w:rsidR="007B001C" w:rsidRPr="007B001C" w:rsidRDefault="007B001C" w:rsidP="00021C1F">
                  <w:pPr>
                    <w:shd w:val="clear" w:color="auto" w:fill="FF99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Игровые программы             Совместные конкурсы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Экологические встречи</w:t>
                  </w:r>
                </w:p>
                <w:p w:rsidR="007B001C" w:rsidRPr="007B001C" w:rsidRDefault="007B001C" w:rsidP="00021C1F">
                  <w:pPr>
                    <w:shd w:val="clear" w:color="auto" w:fill="FF99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Семейные чтения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    Праздники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     Открытые уроки</w:t>
                  </w:r>
                </w:p>
                <w:p w:rsidR="007B001C" w:rsidRPr="007B001C" w:rsidRDefault="007B001C" w:rsidP="00021C1F">
                  <w:pPr>
                    <w:shd w:val="clear" w:color="auto" w:fill="FF9966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Концерты                                  Ярмарки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7B001C">
                    <w:rPr>
                      <w:rFonts w:ascii="Times New Roman" w:hAnsi="Times New Roman" w:cs="Times New Roman"/>
                      <w:b/>
                    </w:rPr>
                    <w:t xml:space="preserve">         Дни здоровья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71" type="#_x0000_t32" style="position:absolute;left:0;text-align:left;margin-left:60.45pt;margin-top:360.2pt;width:.75pt;height:24.1pt;flip:x;z-index:251701248" o:connectortype="straight">
            <v:stroke endarrow="block"/>
          </v:shape>
        </w:pict>
      </w:r>
      <w:r w:rsidR="00EC3F34">
        <w:rPr>
          <w:noProof/>
        </w:rPr>
        <w:pict>
          <v:shape id="_x0000_s1072" type="#_x0000_t32" style="position:absolute;left:0;text-align:left;margin-left:219.45pt;margin-top:360.2pt;width:.05pt;height:24.1pt;z-index:251702272" o:connectortype="straight">
            <v:stroke endarrow="block"/>
          </v:shape>
        </w:pict>
      </w:r>
      <w:r w:rsidR="00EC3F34">
        <w:rPr>
          <w:noProof/>
        </w:rPr>
        <w:pict>
          <v:shape id="_x0000_s1073" type="#_x0000_t32" style="position:absolute;left:0;text-align:left;margin-left:404.65pt;margin-top:360.2pt;width:.05pt;height:24.1pt;z-index:251703296" o:connectortype="straight">
            <v:stroke endarrow="block"/>
          </v:shape>
        </w:pict>
      </w:r>
      <w:r w:rsidR="00EC3F34">
        <w:rPr>
          <w:noProof/>
        </w:rPr>
        <w:pict>
          <v:shape id="_x0000_s1069" type="#_x0000_t32" style="position:absolute;left:0;text-align:left;margin-left:218.7pt;margin-top:305.45pt;width:.75pt;height:26.25pt;flip:x;z-index:251699200" o:connectortype="straight">
            <v:stroke endarrow="block"/>
          </v:shape>
        </w:pict>
      </w:r>
      <w:r w:rsidR="00EC3F34">
        <w:rPr>
          <w:noProof/>
        </w:rPr>
        <w:pict>
          <v:shape id="_x0000_s1066" type="#_x0000_t32" style="position:absolute;left:0;text-align:left;margin-left:391.2pt;margin-top:225.95pt;width:.05pt;height:26.35pt;z-index:251697152" o:connectortype="straight">
            <v:stroke endarrow="block"/>
          </v:shape>
        </w:pict>
      </w:r>
      <w:r w:rsidR="00EC3F34">
        <w:rPr>
          <w:noProof/>
        </w:rPr>
        <w:pict>
          <v:rect id="_x0000_s1068" style="position:absolute;left:0;text-align:left;margin-left:17.7pt;margin-top:252.3pt;width:417.75pt;height:53.15pt;z-index:251698176">
            <v:textbox style="mso-next-textbox:#_x0000_s1068">
              <w:txbxContent>
                <w:p w:rsidR="00E61C54" w:rsidRPr="00E61C54" w:rsidRDefault="00E61C54" w:rsidP="00021C1F">
                  <w:pPr>
                    <w:shd w:val="clear" w:color="auto" w:fill="FF66FF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61C54">
                    <w:rPr>
                      <w:rFonts w:ascii="Times New Roman" w:hAnsi="Times New Roman" w:cs="Times New Roman"/>
                      <w:b/>
                    </w:rPr>
                    <w:t>Экскурсии                                                                 Соревнования</w:t>
                  </w:r>
                </w:p>
                <w:p w:rsidR="00E61C54" w:rsidRPr="00E61C54" w:rsidRDefault="00E61C54" w:rsidP="00021C1F">
                  <w:pPr>
                    <w:shd w:val="clear" w:color="auto" w:fill="FF66FF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61C54">
                    <w:rPr>
                      <w:rFonts w:ascii="Times New Roman" w:hAnsi="Times New Roman" w:cs="Times New Roman"/>
                      <w:b/>
                    </w:rPr>
                    <w:t>Занятия                                                                      Кружковые занятия</w:t>
                  </w:r>
                </w:p>
                <w:p w:rsidR="00E61C54" w:rsidRPr="00E61C54" w:rsidRDefault="00E61C54" w:rsidP="00021C1F">
                  <w:pPr>
                    <w:shd w:val="clear" w:color="auto" w:fill="FF66FF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61C54">
                    <w:rPr>
                      <w:rFonts w:ascii="Times New Roman" w:hAnsi="Times New Roman" w:cs="Times New Roman"/>
                      <w:b/>
                    </w:rPr>
                    <w:t>Занятия-экскурсии                                                 Тематические занятия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64" type="#_x0000_t32" style="position:absolute;left:0;text-align:left;margin-left:49.95pt;margin-top:225.95pt;width:.75pt;height:26.35pt;flip:x;z-index:251695104" o:connectortype="straight">
            <v:stroke endarrow="block"/>
          </v:shape>
        </w:pict>
      </w:r>
      <w:r w:rsidR="00EC3F34">
        <w:rPr>
          <w:noProof/>
        </w:rPr>
        <w:pict>
          <v:shape id="_x0000_s1065" type="#_x0000_t32" style="position:absolute;left:0;text-align:left;margin-left:211.15pt;margin-top:225.95pt;width:.05pt;height:26.35pt;z-index:251696128" o:connectortype="straight">
            <v:stroke endarrow="block"/>
          </v:shape>
        </w:pict>
      </w:r>
      <w:r w:rsidR="00EC3F34">
        <w:rPr>
          <w:noProof/>
        </w:rPr>
        <w:pict>
          <v:rect id="_x0000_s1063" style="position:absolute;left:0;text-align:left;margin-left:-62.55pt;margin-top:194.55pt;width:565.5pt;height:31.4pt;z-index:251694080">
            <v:textbox style="mso-next-textbox:#_x0000_s1063">
              <w:txbxContent>
                <w:p w:rsidR="00E61C54" w:rsidRPr="00E61C54" w:rsidRDefault="00E61C54" w:rsidP="00021C1F">
                  <w:pPr>
                    <w:shd w:val="clear" w:color="auto" w:fill="00B0F0"/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E61C54">
                    <w:rPr>
                      <w:rFonts w:ascii="Monotype Corsiva" w:hAnsi="Monotype Corsiva"/>
                      <w:sz w:val="48"/>
                      <w:szCs w:val="48"/>
                    </w:rPr>
                    <w:t>Специально-организованная деятельность</w:t>
                  </w:r>
                </w:p>
              </w:txbxContent>
            </v:textbox>
          </v:rect>
        </w:pict>
      </w:r>
      <w:r w:rsidR="00EC3F34">
        <w:rPr>
          <w:noProof/>
        </w:rPr>
        <w:pict>
          <v:shape id="_x0000_s1061" type="#_x0000_t32" style="position:absolute;left:0;text-align:left;margin-left:293.7pt;margin-top:159.2pt;width:0;height:30.75pt;z-index:251692032" o:connectortype="straight">
            <v:stroke endarrow="block"/>
          </v:shape>
        </w:pict>
      </w:r>
      <w:r w:rsidR="00EC3F34">
        <w:rPr>
          <w:noProof/>
        </w:rPr>
        <w:pict>
          <v:rect id="_x0000_s1056" style="position:absolute;left:0;text-align:left;margin-left:70.2pt;margin-top:73.9pt;width:125.25pt;height:80.8pt;z-index:251686912">
            <v:textbox style="mso-next-textbox:#_x0000_s1056">
              <w:txbxContent>
                <w:p w:rsidR="00E61C54" w:rsidRPr="00E61C54" w:rsidRDefault="00E61C54" w:rsidP="00021C1F">
                  <w:pPr>
                    <w:shd w:val="clear" w:color="auto" w:fill="92D05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61C54">
                    <w:rPr>
                      <w:rFonts w:ascii="Times New Roman" w:hAnsi="Times New Roman" w:cs="Times New Roman"/>
                    </w:rPr>
                    <w:t>Учреждения здравоохранения и спорта:</w:t>
                  </w:r>
                </w:p>
                <w:p w:rsidR="00E61C54" w:rsidRDefault="00E61C54" w:rsidP="00021C1F">
                  <w:pPr>
                    <w:shd w:val="clear" w:color="auto" w:fill="92D050"/>
                    <w:spacing w:after="0"/>
                    <w:jc w:val="center"/>
                  </w:pPr>
                  <w:r w:rsidRPr="00E61C54">
                    <w:rPr>
                      <w:rFonts w:ascii="Times New Roman" w:hAnsi="Times New Roman" w:cs="Times New Roman"/>
                    </w:rPr>
                    <w:t>Поликлиника №4, клуб</w:t>
                  </w:r>
                  <w:r>
                    <w:t xml:space="preserve"> «</w:t>
                  </w:r>
                  <w:r w:rsidRPr="00E61C54">
                    <w:rPr>
                      <w:rFonts w:ascii="Times New Roman" w:hAnsi="Times New Roman" w:cs="Times New Roman"/>
                    </w:rPr>
                    <w:t>Буревестник</w:t>
                  </w:r>
                  <w:r>
                    <w:t>»</w:t>
                  </w:r>
                </w:p>
              </w:txbxContent>
            </v:textbox>
          </v:rect>
        </w:pict>
      </w:r>
      <w:r w:rsidR="00EC3F34">
        <w:rPr>
          <w:noProof/>
        </w:rPr>
        <w:pict>
          <v:rect id="_x0000_s1055" style="position:absolute;left:0;text-align:left;margin-left:-73.05pt;margin-top:73.9pt;width:123.75pt;height:80.8pt;z-index:251685888">
            <v:textbox style="mso-next-textbox:#_x0000_s1055">
              <w:txbxContent>
                <w:p w:rsidR="00E61C54" w:rsidRDefault="009E266E" w:rsidP="00021C1F">
                  <w:pPr>
                    <w:shd w:val="clear" w:color="auto" w:fill="92D05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266E">
                    <w:rPr>
                      <w:rFonts w:ascii="Times New Roman" w:hAnsi="Times New Roman" w:cs="Times New Roman"/>
                    </w:rPr>
                    <w:t>Учреждения культуры:</w:t>
                  </w:r>
                </w:p>
                <w:p w:rsidR="009E266E" w:rsidRPr="009E266E" w:rsidRDefault="009E266E" w:rsidP="00021C1F">
                  <w:pPr>
                    <w:shd w:val="clear" w:color="auto" w:fill="92D05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E266E">
                    <w:rPr>
                      <w:rFonts w:ascii="Times New Roman" w:hAnsi="Times New Roman" w:cs="Times New Roman"/>
                    </w:rPr>
                    <w:t xml:space="preserve">Театры, Библиотека, </w:t>
                  </w:r>
                  <w:r w:rsidR="00E61C54">
                    <w:rPr>
                      <w:rFonts w:ascii="Times New Roman" w:hAnsi="Times New Roman" w:cs="Times New Roman"/>
                    </w:rPr>
                    <w:t>Музеи города.</w:t>
                  </w:r>
                </w:p>
              </w:txbxContent>
            </v:textbox>
          </v:rect>
        </w:pict>
      </w:r>
      <w:r w:rsidR="00EC3F34">
        <w:rPr>
          <w:noProof/>
        </w:rPr>
        <w:pict>
          <v:rect id="_x0000_s1058" style="position:absolute;left:0;text-align:left;margin-left:370.2pt;margin-top:73.9pt;width:124.5pt;height:80.8pt;z-index:251688960">
            <v:textbox style="mso-next-textbox:#_x0000_s1058">
              <w:txbxContent>
                <w:p w:rsidR="00E61C54" w:rsidRPr="00E61C54" w:rsidRDefault="00E61C54" w:rsidP="00021C1F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</w:rPr>
                  </w:pPr>
                  <w:r w:rsidRPr="00E61C54">
                    <w:rPr>
                      <w:rFonts w:ascii="Times New Roman" w:hAnsi="Times New Roman" w:cs="Times New Roman"/>
                    </w:rPr>
                    <w:t>Учреждения образования:</w:t>
                  </w:r>
                </w:p>
                <w:p w:rsidR="00E61C54" w:rsidRPr="00E61C54" w:rsidRDefault="00E61C54" w:rsidP="00021C1F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</w:rPr>
                  </w:pPr>
                  <w:r w:rsidRPr="00E61C54">
                    <w:rPr>
                      <w:rFonts w:ascii="Times New Roman" w:hAnsi="Times New Roman" w:cs="Times New Roman"/>
                    </w:rPr>
                    <w:t xml:space="preserve">СОШ №27, </w:t>
                  </w:r>
                  <w:r w:rsidR="00021C1F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E61C54">
                    <w:rPr>
                      <w:rFonts w:ascii="Times New Roman" w:hAnsi="Times New Roman" w:cs="Times New Roman"/>
                    </w:rPr>
                    <w:t>Лицей №27</w:t>
                  </w:r>
                </w:p>
              </w:txbxContent>
            </v:textbox>
          </v:rect>
        </w:pict>
      </w:r>
      <w:r w:rsidR="00EC3F34">
        <w:rPr>
          <w:noProof/>
        </w:rPr>
        <w:pict>
          <v:rect id="_x0000_s1057" style="position:absolute;left:0;text-align:left;margin-left:218.7pt;margin-top:73.9pt;width:128.25pt;height:80.8pt;z-index:251687936">
            <v:textbox style="mso-next-textbox:#_x0000_s1057">
              <w:txbxContent>
                <w:p w:rsidR="00E61C54" w:rsidRPr="00E61C54" w:rsidRDefault="00E61C54" w:rsidP="00021C1F">
                  <w:pPr>
                    <w:shd w:val="clear" w:color="auto" w:fill="92D05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61C54">
                    <w:rPr>
                      <w:rFonts w:ascii="Times New Roman" w:hAnsi="Times New Roman" w:cs="Times New Roman"/>
                    </w:rPr>
                    <w:t>Учреждения дополнительного образования:</w:t>
                  </w:r>
                </w:p>
                <w:p w:rsidR="00E61C54" w:rsidRDefault="00E61C54" w:rsidP="00021C1F">
                  <w:pPr>
                    <w:shd w:val="clear" w:color="auto" w:fill="92D050"/>
                    <w:spacing w:after="0"/>
                    <w:jc w:val="center"/>
                  </w:pPr>
                  <w:r w:rsidRPr="00E61C54">
                    <w:rPr>
                      <w:rFonts w:ascii="Times New Roman" w:hAnsi="Times New Roman" w:cs="Times New Roman"/>
                    </w:rPr>
                    <w:t>ДШИ№3</w:t>
                  </w:r>
                  <w:r>
                    <w:rPr>
                      <w:rFonts w:ascii="Times New Roman" w:hAnsi="Times New Roman" w:cs="Times New Roman"/>
                    </w:rPr>
                    <w:t>, 9</w:t>
                  </w:r>
                  <w:r w:rsidRPr="00E61C54">
                    <w:rPr>
                      <w:rFonts w:ascii="Times New Roman" w:hAnsi="Times New Roman" w:cs="Times New Roman"/>
                    </w:rPr>
                    <w:t>, КДЦ</w:t>
                  </w:r>
                  <w:r w:rsidRPr="009E266E">
                    <w:rPr>
                      <w:rFonts w:ascii="Times New Roman" w:hAnsi="Times New Roman" w:cs="Times New Roman"/>
                    </w:rPr>
                    <w:t xml:space="preserve"> «Рассвет»</w:t>
                  </w:r>
                </w:p>
                <w:p w:rsidR="00E61C54" w:rsidRDefault="00E61C54" w:rsidP="00021C1F">
                  <w:pPr>
                    <w:shd w:val="clear" w:color="auto" w:fill="92D050"/>
                  </w:pPr>
                </w:p>
              </w:txbxContent>
            </v:textbox>
          </v:rect>
        </w:pict>
      </w:r>
      <w:r w:rsidR="00EC3F34">
        <w:rPr>
          <w:noProof/>
        </w:rPr>
        <w:pict>
          <v:shape id="_x0000_s1060" type="#_x0000_t32" style="position:absolute;left:0;text-align:left;margin-left:121.95pt;margin-top:156.2pt;width:0;height:30.75pt;z-index:251691008" o:connectortype="straight">
            <v:stroke endarrow="block"/>
          </v:shape>
        </w:pict>
      </w:r>
      <w:r w:rsidR="00EC3F34">
        <w:rPr>
          <w:noProof/>
        </w:rPr>
        <w:pict>
          <v:shape id="_x0000_s1062" type="#_x0000_t32" style="position:absolute;left:0;text-align:left;margin-left:465.45pt;margin-top:159.2pt;width:.75pt;height:27.75pt;z-index:251693056" o:connectortype="straight">
            <v:stroke endarrow="block"/>
          </v:shape>
        </w:pict>
      </w:r>
      <w:r w:rsidR="00EC3F34">
        <w:rPr>
          <w:noProof/>
        </w:rPr>
        <w:pict>
          <v:shape id="_x0000_s1059" type="#_x0000_t32" style="position:absolute;left:0;text-align:left;margin-left:-31.05pt;margin-top:162.95pt;width:0;height:24pt;z-index:251689984" o:connectortype="straight">
            <v:stroke endarrow="block"/>
          </v:shape>
        </w:pict>
      </w:r>
      <w:r w:rsidR="00EC3F34">
        <w:rPr>
          <w:noProof/>
        </w:rPr>
        <w:pict>
          <v:shape id="_x0000_s1054" type="#_x0000_t32" style="position:absolute;left:0;text-align:left;margin-left:458.15pt;margin-top:37.05pt;width:23.05pt;height:32.9pt;z-index:251684864" o:connectortype="straight">
            <v:stroke endarrow="block"/>
          </v:shape>
        </w:pict>
      </w:r>
      <w:r w:rsidR="00EC3F34">
        <w:rPr>
          <w:noProof/>
        </w:rPr>
        <w:pict>
          <v:shape id="_x0000_s1051" type="#_x0000_t32" style="position:absolute;left:0;text-align:left;margin-left:-16.6pt;margin-top:37.05pt;width:26.25pt;height:36.85pt;flip:x;z-index:251681792" o:connectortype="straight">
            <v:stroke endarrow="block"/>
          </v:shape>
        </w:pict>
      </w:r>
    </w:p>
    <w:sectPr w:rsidR="00122A0B" w:rsidRPr="00122A0B" w:rsidSect="00021C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224"/>
    <w:rsid w:val="00021C1F"/>
    <w:rsid w:val="00051224"/>
    <w:rsid w:val="00122A0B"/>
    <w:rsid w:val="00252029"/>
    <w:rsid w:val="00412D96"/>
    <w:rsid w:val="005C25F7"/>
    <w:rsid w:val="00701E92"/>
    <w:rsid w:val="007B001C"/>
    <w:rsid w:val="0085313D"/>
    <w:rsid w:val="008B65A0"/>
    <w:rsid w:val="009E266E"/>
    <w:rsid w:val="00C45E54"/>
    <w:rsid w:val="00E61C54"/>
    <w:rsid w:val="00E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77"/>
        <o:r id="V:Rule2" type="connector" idref="#_x0000_s1084"/>
        <o:r id="V:Rule3" type="connector" idref="#_x0000_s1062"/>
        <o:r id="V:Rule4" type="connector" idref="#_x0000_s1085"/>
        <o:r id="V:Rule5" type="connector" idref="#_x0000_s1061"/>
        <o:r id="V:Rule6" type="connector" idref="#_x0000_s1078"/>
        <o:r id="V:Rule7" type="connector" idref="#_x0000_s1064"/>
        <o:r id="V:Rule8" type="connector" idref="#_x0000_s1051"/>
        <o:r id="V:Rule9" type="connector" idref="#_x0000_s1060"/>
        <o:r id="V:Rule10" type="connector" idref="#_x0000_s1081"/>
        <o:r id="V:Rule11" type="connector" idref="#_x0000_s1079"/>
        <o:r id="V:Rule12" type="connector" idref="#_x0000_s1075"/>
        <o:r id="V:Rule13" type="connector" idref="#_x0000_s1065"/>
        <o:r id="V:Rule14" type="connector" idref="#_x0000_s1071"/>
        <o:r id="V:Rule15" type="connector" idref="#_x0000_s1052"/>
        <o:r id="V:Rule16" type="connector" idref="#_x0000_s1053"/>
        <o:r id="V:Rule17" type="connector" idref="#_x0000_s1069"/>
        <o:r id="V:Rule18" type="connector" idref="#_x0000_s1083"/>
        <o:r id="V:Rule19" type="connector" idref="#_x0000_s1059"/>
        <o:r id="V:Rule20" type="connector" idref="#_x0000_s1072"/>
        <o:r id="V:Rule21" type="connector" idref="#_x0000_s1066"/>
        <o:r id="V:Rule22" type="connector" idref="#_x0000_s1073"/>
        <o:r id="V:Rule23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Наталья Тейц</cp:lastModifiedBy>
  <cp:revision>4</cp:revision>
  <cp:lastPrinted>2016-12-14T01:53:00Z</cp:lastPrinted>
  <dcterms:created xsi:type="dcterms:W3CDTF">2016-12-14T06:05:00Z</dcterms:created>
  <dcterms:modified xsi:type="dcterms:W3CDTF">2016-12-20T04:17:00Z</dcterms:modified>
</cp:coreProperties>
</file>