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00" w:rsidRPr="002A0A00" w:rsidRDefault="002A0A00" w:rsidP="002A0A00">
      <w:pPr>
        <w:pStyle w:val="a3"/>
        <w:jc w:val="center"/>
        <w:rPr>
          <w:sz w:val="28"/>
          <w:szCs w:val="28"/>
        </w:rPr>
      </w:pPr>
      <w:r w:rsidRPr="002A0A00">
        <w:rPr>
          <w:rStyle w:val="a4"/>
          <w:bCs/>
          <w:i w:val="0"/>
          <w:sz w:val="28"/>
          <w:szCs w:val="28"/>
        </w:rPr>
        <w:t>Давайте поиграем дома</w:t>
      </w:r>
    </w:p>
    <w:p w:rsidR="002A0A00" w:rsidRPr="002A0A00" w:rsidRDefault="002A0A00" w:rsidP="002A0A00">
      <w:pPr>
        <w:pStyle w:val="a3"/>
        <w:rPr>
          <w:sz w:val="28"/>
          <w:szCs w:val="28"/>
        </w:rPr>
      </w:pPr>
      <w:r w:rsidRPr="002A0A00">
        <w:rPr>
          <w:rStyle w:val="a4"/>
          <w:i w:val="0"/>
          <w:sz w:val="28"/>
          <w:szCs w:val="28"/>
        </w:rPr>
        <w:t>Время, потраченное на общение с ребёнком, вознаграждает нас, взрослых, глубокой детской привязанностью. Следующие игры помогут в вашем ребенке развить воображение, мышление, внимание, память и усидчивость.</w:t>
      </w:r>
    </w:p>
    <w:p w:rsidR="002A0A00" w:rsidRPr="002A0A00" w:rsidRDefault="002A0A00" w:rsidP="002A0A00">
      <w:pPr>
        <w:pStyle w:val="a3"/>
        <w:jc w:val="center"/>
        <w:rPr>
          <w:sz w:val="28"/>
          <w:szCs w:val="28"/>
        </w:rPr>
      </w:pPr>
      <w:r w:rsidRPr="002A0A00">
        <w:rPr>
          <w:rStyle w:val="a4"/>
          <w:bCs/>
          <w:i w:val="0"/>
          <w:sz w:val="28"/>
          <w:szCs w:val="28"/>
        </w:rPr>
        <w:t>Разноцветное меню</w:t>
      </w:r>
    </w:p>
    <w:p w:rsidR="002A0A00" w:rsidRPr="002A0A00" w:rsidRDefault="002A0A00" w:rsidP="002A0A00">
      <w:pPr>
        <w:pStyle w:val="a3"/>
        <w:rPr>
          <w:sz w:val="28"/>
          <w:szCs w:val="28"/>
        </w:rPr>
      </w:pPr>
      <w:r w:rsidRPr="002A0A00">
        <w:rPr>
          <w:rStyle w:val="a4"/>
          <w:i w:val="0"/>
          <w:sz w:val="28"/>
          <w:szCs w:val="28"/>
        </w:rPr>
        <w:t>Эта игра помогает развивать логическое мышление и воображение ребёнка, способствует сенсорному развитию – усвоению сенсорного эталона цвета.</w:t>
      </w:r>
    </w:p>
    <w:p w:rsidR="002A0A00" w:rsidRPr="002A0A00" w:rsidRDefault="002A0A00" w:rsidP="002A0A00">
      <w:pPr>
        <w:pStyle w:val="a3"/>
        <w:rPr>
          <w:sz w:val="28"/>
          <w:szCs w:val="28"/>
        </w:rPr>
      </w:pPr>
      <w:r w:rsidRPr="002A0A00">
        <w:rPr>
          <w:rStyle w:val="a4"/>
          <w:i w:val="0"/>
          <w:sz w:val="28"/>
          <w:szCs w:val="28"/>
        </w:rPr>
        <w:t>Предложите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</w:p>
    <w:p w:rsidR="002A0A00" w:rsidRPr="002A0A00" w:rsidRDefault="002A0A00" w:rsidP="002A0A00">
      <w:pPr>
        <w:pStyle w:val="a3"/>
        <w:jc w:val="center"/>
        <w:rPr>
          <w:sz w:val="28"/>
          <w:szCs w:val="28"/>
        </w:rPr>
      </w:pPr>
      <w:r w:rsidRPr="002A0A00">
        <w:rPr>
          <w:rStyle w:val="a4"/>
          <w:bCs/>
          <w:i w:val="0"/>
          <w:sz w:val="28"/>
          <w:szCs w:val="28"/>
        </w:rPr>
        <w:t>Кто что любит?</w:t>
      </w:r>
    </w:p>
    <w:p w:rsidR="002A0A00" w:rsidRPr="002A0A00" w:rsidRDefault="002A0A00" w:rsidP="002A0A00">
      <w:pPr>
        <w:pStyle w:val="a3"/>
        <w:rPr>
          <w:sz w:val="28"/>
          <w:szCs w:val="28"/>
        </w:rPr>
      </w:pPr>
      <w:r w:rsidRPr="002A0A00">
        <w:rPr>
          <w:rStyle w:val="a4"/>
          <w:i w:val="0"/>
          <w:sz w:val="28"/>
          <w:szCs w:val="28"/>
        </w:rPr>
        <w:t>Эта игра поможет вам развивать логическое мышление и воображение.</w:t>
      </w:r>
    </w:p>
    <w:p w:rsidR="002A0A00" w:rsidRPr="002A0A00" w:rsidRDefault="002A0A00" w:rsidP="002A0A00">
      <w:pPr>
        <w:pStyle w:val="a3"/>
        <w:rPr>
          <w:sz w:val="28"/>
          <w:szCs w:val="28"/>
        </w:rPr>
      </w:pPr>
      <w:r w:rsidRPr="002A0A00">
        <w:rPr>
          <w:rStyle w:val="a4"/>
          <w:i w:val="0"/>
          <w:sz w:val="28"/>
          <w:szCs w:val="28"/>
        </w:rPr>
        <w:t xml:space="preserve">Предложите ребёнку представить, будто к вам в гости должен прийти сказочный герой. А гостей нужно обязательно угощать. Пусть ребёнок подумает, чем можно угостить героя. Например, дракону, наверное, нужно есть </w:t>
      </w:r>
      <w:proofErr w:type="gramStart"/>
      <w:r w:rsidRPr="002A0A00">
        <w:rPr>
          <w:rStyle w:val="a4"/>
          <w:i w:val="0"/>
          <w:sz w:val="28"/>
          <w:szCs w:val="28"/>
        </w:rPr>
        <w:t>очень много</w:t>
      </w:r>
      <w:proofErr w:type="gramEnd"/>
      <w:r w:rsidRPr="002A0A00">
        <w:rPr>
          <w:rStyle w:val="a4"/>
          <w:i w:val="0"/>
          <w:sz w:val="28"/>
          <w:szCs w:val="28"/>
        </w:rPr>
        <w:t xml:space="preserve"> перца, чтобы лучше полыхать огнём.</w:t>
      </w:r>
    </w:p>
    <w:p w:rsidR="002A0A00" w:rsidRPr="002A0A00" w:rsidRDefault="002A0A00" w:rsidP="002A0A00">
      <w:pPr>
        <w:pStyle w:val="a3"/>
        <w:jc w:val="center"/>
        <w:rPr>
          <w:sz w:val="28"/>
          <w:szCs w:val="28"/>
        </w:rPr>
      </w:pPr>
      <w:r w:rsidRPr="002A0A00">
        <w:rPr>
          <w:rStyle w:val="a4"/>
          <w:bCs/>
          <w:i w:val="0"/>
          <w:sz w:val="28"/>
          <w:szCs w:val="28"/>
        </w:rPr>
        <w:t>Маленький Шерлок Холмс</w:t>
      </w:r>
      <w:r w:rsidRPr="002A0A00">
        <w:rPr>
          <w:noProof/>
          <w:color w:val="0000FF"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00" w:rsidRPr="002A0A00" w:rsidRDefault="002A0A00" w:rsidP="002A0A00">
      <w:pPr>
        <w:pStyle w:val="a3"/>
        <w:rPr>
          <w:sz w:val="28"/>
          <w:szCs w:val="28"/>
        </w:rPr>
      </w:pPr>
      <w:r w:rsidRPr="002A0A00">
        <w:rPr>
          <w:rStyle w:val="a4"/>
          <w:i w:val="0"/>
          <w:sz w:val="28"/>
          <w:szCs w:val="28"/>
        </w:rPr>
        <w:t>Игра помогает развивать память, внимание и мышление.</w:t>
      </w:r>
    </w:p>
    <w:p w:rsidR="002A0A00" w:rsidRPr="002A0A00" w:rsidRDefault="002A0A00" w:rsidP="002A0A00">
      <w:pPr>
        <w:pStyle w:val="a3"/>
        <w:rPr>
          <w:sz w:val="28"/>
          <w:szCs w:val="28"/>
        </w:rPr>
      </w:pPr>
      <w:r w:rsidRPr="002A0A00">
        <w:rPr>
          <w:rStyle w:val="a4"/>
          <w:i w:val="0"/>
          <w:sz w:val="28"/>
          <w:szCs w:val="28"/>
        </w:rPr>
        <w:t>Поставьте перед ребёнком 5-7 личных вещей членов семьи. Предложите ему хорошо их рассмотреть и запомнить. Затем попросите его отвернуться, а сами уберите одну вещь. Теперь малыш должен назвать исчезнувший предмет и описать его. Потом ваша очередь запоминать предметы.</w:t>
      </w:r>
    </w:p>
    <w:p w:rsidR="002A0A00" w:rsidRPr="002A0A00" w:rsidRDefault="002A0A00" w:rsidP="002A0A00">
      <w:pPr>
        <w:pStyle w:val="a3"/>
        <w:jc w:val="center"/>
        <w:rPr>
          <w:sz w:val="28"/>
          <w:szCs w:val="28"/>
        </w:rPr>
      </w:pPr>
      <w:r w:rsidRPr="002A0A00">
        <w:rPr>
          <w:rStyle w:val="a4"/>
          <w:bCs/>
          <w:i w:val="0"/>
          <w:sz w:val="28"/>
          <w:szCs w:val="28"/>
        </w:rPr>
        <w:t>Уличный разведчик</w:t>
      </w:r>
    </w:p>
    <w:p w:rsidR="002A0A00" w:rsidRPr="002A0A00" w:rsidRDefault="002A0A00" w:rsidP="002A0A00">
      <w:pPr>
        <w:pStyle w:val="a3"/>
        <w:rPr>
          <w:sz w:val="28"/>
          <w:szCs w:val="28"/>
        </w:rPr>
      </w:pPr>
      <w:r w:rsidRPr="002A0A00">
        <w:rPr>
          <w:rStyle w:val="a4"/>
          <w:i w:val="0"/>
          <w:sz w:val="28"/>
          <w:szCs w:val="28"/>
        </w:rPr>
        <w:t>Эта игра поможет развивать у вашего ребёнка произвольное внимание, наблюдательность.</w:t>
      </w:r>
    </w:p>
    <w:p w:rsidR="002A0A00" w:rsidRPr="002A0A00" w:rsidRDefault="002A0A00" w:rsidP="002A0A00">
      <w:pPr>
        <w:pStyle w:val="a3"/>
        <w:rPr>
          <w:sz w:val="28"/>
          <w:szCs w:val="28"/>
        </w:rPr>
      </w:pPr>
      <w:r w:rsidRPr="002A0A00">
        <w:rPr>
          <w:rStyle w:val="a4"/>
          <w:i w:val="0"/>
          <w:sz w:val="28"/>
          <w:szCs w:val="28"/>
        </w:rPr>
        <w:t>Назовите ребёнку первую букву алфавита и покажите вывеску или надпись на рекламном щите, в которой встречается эта буква 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353599" w:rsidRPr="002A0A00" w:rsidRDefault="00353599"/>
    <w:sectPr w:rsidR="00353599" w:rsidRPr="002A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A0A00"/>
    <w:rsid w:val="002A0A00"/>
    <w:rsid w:val="0035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A0A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A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3</cp:revision>
  <dcterms:created xsi:type="dcterms:W3CDTF">2021-01-15T01:31:00Z</dcterms:created>
  <dcterms:modified xsi:type="dcterms:W3CDTF">2021-01-15T01:31:00Z</dcterms:modified>
</cp:coreProperties>
</file>