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124" w:rsidRDefault="00443124" w:rsidP="00443124">
      <w:pPr>
        <w:spacing w:after="0" w:line="240" w:lineRule="auto"/>
        <w:rPr>
          <w:rFonts w:ascii="Times New Roman" w:hAnsi="Times New Roman" w:cs="Times New Roman"/>
          <w:sz w:val="32"/>
          <w:szCs w:val="32"/>
        </w:rPr>
      </w:pPr>
    </w:p>
    <w:p w:rsidR="00F004D2" w:rsidRDefault="00F004D2" w:rsidP="00443124">
      <w:pPr>
        <w:spacing w:after="0" w:line="240" w:lineRule="auto"/>
        <w:rPr>
          <w:rFonts w:ascii="Times New Roman" w:hAnsi="Times New Roman" w:cs="Times New Roman"/>
          <w:sz w:val="32"/>
          <w:szCs w:val="32"/>
        </w:rPr>
      </w:pPr>
    </w:p>
    <w:p w:rsidR="00F004D2" w:rsidRDefault="00F004D2" w:rsidP="00443124">
      <w:pPr>
        <w:spacing w:after="0" w:line="240" w:lineRule="auto"/>
        <w:rPr>
          <w:rFonts w:ascii="Times New Roman" w:hAnsi="Times New Roman" w:cs="Times New Roman"/>
          <w:sz w:val="32"/>
          <w:szCs w:val="32"/>
        </w:rPr>
      </w:pPr>
    </w:p>
    <w:p w:rsidR="00F004D2" w:rsidRDefault="00F004D2" w:rsidP="00443124">
      <w:pPr>
        <w:spacing w:after="0" w:line="240" w:lineRule="auto"/>
        <w:rPr>
          <w:rFonts w:ascii="Times New Roman" w:hAnsi="Times New Roman" w:cs="Times New Roman"/>
          <w:sz w:val="32"/>
          <w:szCs w:val="32"/>
        </w:rPr>
      </w:pPr>
    </w:p>
    <w:p w:rsidR="00F004D2" w:rsidRPr="00443124" w:rsidRDefault="00F004D2" w:rsidP="00443124">
      <w:pPr>
        <w:spacing w:after="0" w:line="240" w:lineRule="auto"/>
        <w:rPr>
          <w:rFonts w:ascii="Times New Roman" w:hAnsi="Times New Roman" w:cs="Times New Roman"/>
          <w:sz w:val="32"/>
          <w:szCs w:val="32"/>
        </w:rPr>
      </w:pPr>
    </w:p>
    <w:p w:rsidR="00443124" w:rsidRPr="00443124" w:rsidRDefault="00443124" w:rsidP="00443124">
      <w:pPr>
        <w:spacing w:after="0" w:line="240" w:lineRule="auto"/>
        <w:rPr>
          <w:rFonts w:ascii="Times New Roman" w:hAnsi="Times New Roman" w:cs="Times New Roman"/>
          <w:sz w:val="32"/>
          <w:szCs w:val="32"/>
        </w:rPr>
      </w:pPr>
    </w:p>
    <w:p w:rsidR="00053F2F" w:rsidRDefault="00053F2F" w:rsidP="00443124">
      <w:pPr>
        <w:spacing w:after="0" w:line="240" w:lineRule="auto"/>
        <w:jc w:val="center"/>
        <w:rPr>
          <w:rFonts w:ascii="Times New Roman" w:hAnsi="Times New Roman" w:cs="Times New Roman"/>
          <w:sz w:val="48"/>
          <w:szCs w:val="48"/>
        </w:rPr>
      </w:pPr>
      <w:r w:rsidRPr="00443124">
        <w:rPr>
          <w:rFonts w:ascii="Times New Roman" w:hAnsi="Times New Roman" w:cs="Times New Roman"/>
          <w:sz w:val="48"/>
          <w:szCs w:val="48"/>
        </w:rPr>
        <w:t>Консультация для родителей</w:t>
      </w:r>
    </w:p>
    <w:p w:rsidR="00443124" w:rsidRPr="00443124" w:rsidRDefault="00443124" w:rsidP="00443124">
      <w:pPr>
        <w:spacing w:after="0" w:line="240" w:lineRule="auto"/>
        <w:jc w:val="center"/>
        <w:rPr>
          <w:rFonts w:ascii="Times New Roman" w:hAnsi="Times New Roman" w:cs="Times New Roman"/>
          <w:sz w:val="32"/>
          <w:szCs w:val="32"/>
        </w:rPr>
      </w:pPr>
    </w:p>
    <w:p w:rsidR="00053F2F" w:rsidRPr="00443124" w:rsidRDefault="00443124" w:rsidP="00443124">
      <w:pPr>
        <w:spacing w:after="0" w:line="240" w:lineRule="auto"/>
        <w:jc w:val="center"/>
        <w:rPr>
          <w:rFonts w:ascii="Times New Roman" w:hAnsi="Times New Roman" w:cs="Times New Roman"/>
          <w:b/>
          <w:sz w:val="48"/>
          <w:szCs w:val="48"/>
        </w:rPr>
      </w:pPr>
      <w:r w:rsidRPr="00443124">
        <w:rPr>
          <w:rFonts w:ascii="Times New Roman" w:hAnsi="Times New Roman" w:cs="Times New Roman"/>
          <w:b/>
          <w:sz w:val="48"/>
          <w:szCs w:val="48"/>
        </w:rPr>
        <w:t>РАССКАЖЕМ ДЕТЯМ О ПОБЕДЕ</w:t>
      </w:r>
    </w:p>
    <w:p w:rsidR="00053F2F" w:rsidRDefault="00053F2F" w:rsidP="00443124">
      <w:pPr>
        <w:pStyle w:val="a3"/>
        <w:shd w:val="clear" w:color="auto" w:fill="FFFFFF"/>
        <w:spacing w:before="0" w:beforeAutospacing="0" w:after="0" w:afterAutospacing="0"/>
        <w:jc w:val="center"/>
        <w:rPr>
          <w:rFonts w:ascii="Verdana" w:hAnsi="Verdana"/>
          <w:color w:val="000000"/>
          <w:sz w:val="16"/>
          <w:szCs w:val="16"/>
        </w:rPr>
      </w:pPr>
    </w:p>
    <w:p w:rsidR="00053F2F" w:rsidRDefault="00443124" w:rsidP="00443124">
      <w:pPr>
        <w:pStyle w:val="a3"/>
        <w:shd w:val="clear" w:color="auto" w:fill="FFFFFF"/>
        <w:spacing w:before="0" w:beforeAutospacing="0" w:after="0" w:afterAutospacing="0"/>
        <w:jc w:val="center"/>
        <w:rPr>
          <w:rFonts w:ascii="Verdana" w:hAnsi="Verdana"/>
          <w:color w:val="000000"/>
          <w:sz w:val="16"/>
          <w:szCs w:val="16"/>
        </w:rPr>
      </w:pPr>
      <w:r>
        <w:rPr>
          <w:noProof/>
        </w:rPr>
        <w:drawing>
          <wp:anchor distT="0" distB="0" distL="114300" distR="114300" simplePos="0" relativeHeight="251658240" behindDoc="1" locked="0" layoutInCell="1" allowOverlap="1">
            <wp:simplePos x="0" y="0"/>
            <wp:positionH relativeFrom="column">
              <wp:posOffset>839470</wp:posOffset>
            </wp:positionH>
            <wp:positionV relativeFrom="paragraph">
              <wp:posOffset>46990</wp:posOffset>
            </wp:positionV>
            <wp:extent cx="5034280" cy="3352800"/>
            <wp:effectExtent l="0" t="0" r="0" b="0"/>
            <wp:wrapTight wrapText="bothSides">
              <wp:wrapPolygon edited="0">
                <wp:start x="0" y="0"/>
                <wp:lineTo x="0" y="21477"/>
                <wp:lineTo x="21496" y="21477"/>
                <wp:lineTo x="21496" y="0"/>
                <wp:lineTo x="0" y="0"/>
              </wp:wrapPolygon>
            </wp:wrapTight>
            <wp:docPr id="14" name="Рисунок 14" descr="https://www.culture.ru/storage/images/d822a63a2006694f05787fcde046dc14/322ec7ddf89aff2045dac130eb96f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d822a63a2006694f05787fcde046dc14/322ec7ddf89aff2045dac130eb96fcd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280" cy="3352800"/>
                    </a:xfrm>
                    <a:prstGeom prst="rect">
                      <a:avLst/>
                    </a:prstGeom>
                    <a:noFill/>
                    <a:ln>
                      <a:noFill/>
                    </a:ln>
                  </pic:spPr>
                </pic:pic>
              </a:graphicData>
            </a:graphic>
          </wp:anchor>
        </w:drawing>
      </w: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443124">
      <w:pPr>
        <w:pStyle w:val="a3"/>
        <w:shd w:val="clear" w:color="auto" w:fill="FFFFFF"/>
        <w:spacing w:before="0" w:beforeAutospacing="0" w:after="0" w:afterAutospacing="0"/>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D27BB0" w:rsidP="00053F2F">
      <w:pPr>
        <w:pStyle w:val="a3"/>
        <w:shd w:val="clear" w:color="auto" w:fill="FFFFFF"/>
        <w:jc w:val="both"/>
        <w:rPr>
          <w:rFonts w:ascii="Verdana" w:hAnsi="Verdana"/>
          <w:color w:val="000000"/>
          <w:sz w:val="16"/>
          <w:szCs w:val="16"/>
        </w:rPr>
      </w:pPr>
      <w:r>
        <w:rPr>
          <w:noProof/>
        </w:rPr>
        <w:drawing>
          <wp:anchor distT="0" distB="0" distL="114300" distR="114300" simplePos="0" relativeHeight="251660288" behindDoc="1" locked="0" layoutInCell="1" allowOverlap="1">
            <wp:simplePos x="0" y="0"/>
            <wp:positionH relativeFrom="column">
              <wp:posOffset>3169285</wp:posOffset>
            </wp:positionH>
            <wp:positionV relativeFrom="paragraph">
              <wp:posOffset>200025</wp:posOffset>
            </wp:positionV>
            <wp:extent cx="3305175" cy="2440305"/>
            <wp:effectExtent l="190500" t="285750" r="200025" b="283845"/>
            <wp:wrapTight wrapText="bothSides">
              <wp:wrapPolygon edited="0">
                <wp:start x="-345" y="-30"/>
                <wp:lineTo x="-286" y="19486"/>
                <wp:lineTo x="1393" y="21647"/>
                <wp:lineTo x="12528" y="21678"/>
                <wp:lineTo x="12650" y="21648"/>
                <wp:lineTo x="21002" y="21671"/>
                <wp:lineTo x="21124" y="21642"/>
                <wp:lineTo x="21737" y="21492"/>
                <wp:lineTo x="21810" y="2972"/>
                <wp:lineTo x="21602" y="453"/>
                <wp:lineTo x="21272" y="-2036"/>
                <wp:lineTo x="12405" y="-221"/>
                <wp:lineTo x="12053" y="-2876"/>
                <wp:lineTo x="880" y="-329"/>
                <wp:lineTo x="-345" y="-30"/>
              </wp:wrapPolygon>
            </wp:wrapTight>
            <wp:docPr id="16" name="Рисунок 16" descr="http://img1.labirint.ru/books/635149/scrn_bi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abirint.ru/books/635149/scrn_big_05.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01" t="5060" r="9267" b="9184"/>
                    <a:stretch/>
                  </pic:blipFill>
                  <pic:spPr bwMode="auto">
                    <a:xfrm rot="611222">
                      <a:off x="0" y="0"/>
                      <a:ext cx="3305175" cy="2440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43124">
        <w:rPr>
          <w:noProof/>
        </w:rPr>
        <w:drawing>
          <wp:anchor distT="0" distB="0" distL="114300" distR="114300" simplePos="0" relativeHeight="251659264" behindDoc="1" locked="0" layoutInCell="1" allowOverlap="1">
            <wp:simplePos x="0" y="0"/>
            <wp:positionH relativeFrom="column">
              <wp:posOffset>307340</wp:posOffset>
            </wp:positionH>
            <wp:positionV relativeFrom="paragraph">
              <wp:posOffset>203835</wp:posOffset>
            </wp:positionV>
            <wp:extent cx="3161665" cy="2273300"/>
            <wp:effectExtent l="323850" t="552450" r="267335" b="546100"/>
            <wp:wrapTight wrapText="bothSides">
              <wp:wrapPolygon edited="0">
                <wp:start x="21045" y="-469"/>
                <wp:lineTo x="16703" y="-2925"/>
                <wp:lineTo x="15865" y="-273"/>
                <wp:lineTo x="11457" y="-2968"/>
                <wp:lineTo x="10619" y="-317"/>
                <wp:lineTo x="6330" y="-2939"/>
                <wp:lineTo x="5492" y="-287"/>
                <wp:lineTo x="1203" y="-2909"/>
                <wp:lineTo x="127" y="-403"/>
                <wp:lineTo x="-711" y="2248"/>
                <wp:lineTo x="-235" y="2539"/>
                <wp:lineTo x="-1073" y="5191"/>
                <wp:lineTo x="-238" y="5700"/>
                <wp:lineTo x="-1076" y="8352"/>
                <wp:lineTo x="-242" y="8862"/>
                <wp:lineTo x="-1080" y="11513"/>
                <wp:lineTo x="-246" y="12023"/>
                <wp:lineTo x="-1084" y="14674"/>
                <wp:lineTo x="-250" y="15184"/>
                <wp:lineTo x="-205" y="21340"/>
                <wp:lineTo x="391" y="21704"/>
                <wp:lineTo x="20728" y="21679"/>
                <wp:lineTo x="21751" y="19339"/>
                <wp:lineTo x="21879" y="41"/>
                <wp:lineTo x="21045" y="-469"/>
              </wp:wrapPolygon>
            </wp:wrapTight>
            <wp:docPr id="15" name="Рисунок 15" descr="https://avatars.mds.yandex.net/get-pdb/1016500/b968f62f-a318-4e48-ab8b-bf08feea02c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016500/b968f62f-a318-4e48-ab8b-bf08feea02c7/s1200?webp=false"/>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59" t="6529" r="8836" b="9388"/>
                    <a:stretch/>
                  </pic:blipFill>
                  <pic:spPr bwMode="auto">
                    <a:xfrm rot="20176479">
                      <a:off x="0" y="0"/>
                      <a:ext cx="3161665" cy="227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443124" w:rsidRDefault="00443124" w:rsidP="00053F2F">
      <w:pPr>
        <w:pStyle w:val="a3"/>
        <w:shd w:val="clear" w:color="auto" w:fill="FFFFFF"/>
        <w:jc w:val="both"/>
        <w:rPr>
          <w:rFonts w:ascii="Verdana" w:hAnsi="Verdana"/>
          <w:color w:val="000000"/>
          <w:sz w:val="16"/>
          <w:szCs w:val="16"/>
        </w:rPr>
      </w:pPr>
    </w:p>
    <w:p w:rsidR="00443124" w:rsidRDefault="00443124" w:rsidP="00053F2F">
      <w:pPr>
        <w:pStyle w:val="a3"/>
        <w:shd w:val="clear" w:color="auto" w:fill="FFFFFF"/>
        <w:jc w:val="both"/>
        <w:rPr>
          <w:rFonts w:ascii="Verdana" w:hAnsi="Verdana"/>
          <w:color w:val="000000"/>
          <w:sz w:val="16"/>
          <w:szCs w:val="16"/>
        </w:rPr>
      </w:pPr>
    </w:p>
    <w:p w:rsidR="00443124" w:rsidRPr="00443124" w:rsidRDefault="00443124" w:rsidP="00443124">
      <w:pPr>
        <w:pStyle w:val="a3"/>
        <w:shd w:val="clear" w:color="auto" w:fill="FFFFFF"/>
        <w:spacing w:before="0" w:beforeAutospacing="0" w:after="0" w:afterAutospacing="0"/>
        <w:jc w:val="right"/>
        <w:rPr>
          <w:color w:val="000000"/>
          <w:sz w:val="32"/>
          <w:szCs w:val="32"/>
        </w:rPr>
      </w:pPr>
      <w:r w:rsidRPr="00443124">
        <w:rPr>
          <w:color w:val="000000"/>
          <w:sz w:val="32"/>
          <w:szCs w:val="32"/>
        </w:rPr>
        <w:t>Подготовил:</w:t>
      </w:r>
    </w:p>
    <w:p w:rsidR="00443124" w:rsidRPr="00443124" w:rsidRDefault="00443124" w:rsidP="00443124">
      <w:pPr>
        <w:pStyle w:val="a3"/>
        <w:shd w:val="clear" w:color="auto" w:fill="FFFFFF"/>
        <w:spacing w:before="0" w:beforeAutospacing="0" w:after="0" w:afterAutospacing="0"/>
        <w:jc w:val="right"/>
        <w:rPr>
          <w:color w:val="000000"/>
          <w:sz w:val="32"/>
          <w:szCs w:val="32"/>
        </w:rPr>
      </w:pPr>
      <w:r w:rsidRPr="00443124">
        <w:rPr>
          <w:color w:val="000000"/>
          <w:sz w:val="32"/>
          <w:szCs w:val="32"/>
        </w:rPr>
        <w:t>Воспитатель Красильникова Г.М.</w:t>
      </w:r>
    </w:p>
    <w:p w:rsidR="00D27BB0" w:rsidRDefault="00D27BB0" w:rsidP="00D27BB0">
      <w:pPr>
        <w:spacing w:after="0" w:line="240" w:lineRule="auto"/>
        <w:ind w:firstLine="709"/>
        <w:jc w:val="both"/>
        <w:rPr>
          <w:rFonts w:ascii="Times New Roman" w:hAnsi="Times New Roman" w:cs="Times New Roman"/>
          <w:sz w:val="28"/>
          <w:szCs w:val="28"/>
        </w:rPr>
      </w:pPr>
    </w:p>
    <w:p w:rsidR="000644EF" w:rsidRDefault="000644EF" w:rsidP="00D27BB0">
      <w:pPr>
        <w:spacing w:after="0" w:line="240" w:lineRule="auto"/>
        <w:jc w:val="center"/>
        <w:rPr>
          <w:rFonts w:ascii="Times New Roman" w:hAnsi="Times New Roman" w:cs="Times New Roman"/>
          <w:sz w:val="28"/>
          <w:szCs w:val="28"/>
        </w:rPr>
      </w:pPr>
    </w:p>
    <w:p w:rsidR="00D27BB0" w:rsidRPr="00D27BB0" w:rsidRDefault="00D27BB0" w:rsidP="00D27BB0">
      <w:pPr>
        <w:spacing w:after="0" w:line="240" w:lineRule="auto"/>
        <w:jc w:val="center"/>
        <w:rPr>
          <w:rFonts w:ascii="Times New Roman" w:hAnsi="Times New Roman" w:cs="Times New Roman"/>
          <w:sz w:val="28"/>
          <w:szCs w:val="28"/>
        </w:rPr>
      </w:pPr>
      <w:r w:rsidRPr="00D27BB0">
        <w:rPr>
          <w:rFonts w:ascii="Times New Roman" w:hAnsi="Times New Roman" w:cs="Times New Roman"/>
          <w:sz w:val="28"/>
          <w:szCs w:val="28"/>
        </w:rPr>
        <w:lastRenderedPageBreak/>
        <w:t>Консультация для родителей</w:t>
      </w:r>
    </w:p>
    <w:p w:rsidR="00D27BB0" w:rsidRPr="00D27BB0" w:rsidRDefault="00D27BB0" w:rsidP="00D27BB0">
      <w:pPr>
        <w:spacing w:after="0" w:line="240" w:lineRule="auto"/>
        <w:jc w:val="center"/>
        <w:rPr>
          <w:rFonts w:ascii="Times New Roman" w:hAnsi="Times New Roman" w:cs="Times New Roman"/>
          <w:b/>
          <w:sz w:val="28"/>
          <w:szCs w:val="28"/>
        </w:rPr>
      </w:pPr>
      <w:r w:rsidRPr="00D27BB0">
        <w:rPr>
          <w:rFonts w:ascii="Times New Roman" w:hAnsi="Times New Roman" w:cs="Times New Roman"/>
          <w:b/>
          <w:sz w:val="28"/>
          <w:szCs w:val="28"/>
        </w:rPr>
        <w:t>РАССКАЖЕМ ДЕТЯМ О ПОБЕДЕ</w:t>
      </w:r>
    </w:p>
    <w:p w:rsidR="00D27BB0" w:rsidRDefault="00D27BB0" w:rsidP="00D27BB0">
      <w:pPr>
        <w:spacing w:after="0" w:line="240" w:lineRule="auto"/>
        <w:ind w:firstLine="709"/>
        <w:jc w:val="both"/>
        <w:rPr>
          <w:rFonts w:ascii="Times New Roman" w:hAnsi="Times New Roman" w:cs="Times New Roman"/>
          <w:sz w:val="28"/>
          <w:szCs w:val="28"/>
        </w:rPr>
      </w:pP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 России нет семьи, которую война обошла бы стороной. Старшие поколения в каждой семье вспоминают каждый год 9 мая тех, кто остался на полях сражений, и тех, кто после войны налаживал мирную жизнь. Всё дальше уходит от нас эта дата – 9 мая 1945 года. Наше поколение не проникнуто тем временем, теми надеждами и страхами. Как рассказать нашим детям об этой Великой Войне? Какие найти слова, чтобы поведать в полной мере о страдании людей, что пережили то время? Как донести суть происходившего грамотно и вызвать маленькой душе чувство гордости, сострадания, почитания, патриотизма?</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Много сказано слов на тему Победы, много произнесено речей, написано книг, статей, песен, стихотворений, снято кинофильмов. Много ещё скажут, потому что это – огромное горе, которое мы не имеем права забывать. Как научить детей помнить защитников Родины, отстоявших родную землю, гордится мужеством, героизмом, стойкостью советских солдат и офицеров, самоотверженностью тружеников тыла – женщин, стариков и детей? Где взять эти знания, чтобы передать детям? Первоисточником, конечно же, является сам человек. Но время всё дальше отодвигает события Великой Отечественной войны и, к сожалению, её ветеранов остается с каждым годом все меньше. Закономерности человеческой жизни таковы, что скоро их не останется совсем. Очень важно именно сейчас не прервать живую нить памяти о героическом подвиге нашего народа в те годы, и в дошкольном возрасте лелеять ростки памяти о прадедах, их мужестве.</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Дети – это наше будущее, они должны передать память о грозных событиях своим детям, чтобы они жили в мире и согласии. На конкретных фактах из жизни старших членов семьи (дедушек и бабушек, участников Великой Отечественной войны, их фрон</w:t>
      </w:r>
      <w:r w:rsidR="00D27BB0">
        <w:rPr>
          <w:rFonts w:ascii="Times New Roman" w:hAnsi="Times New Roman" w:cs="Times New Roman"/>
          <w:sz w:val="28"/>
          <w:szCs w:val="28"/>
        </w:rPr>
        <w:t>т</w:t>
      </w:r>
      <w:r w:rsidRPr="00D27BB0">
        <w:rPr>
          <w:rFonts w:ascii="Times New Roman" w:hAnsi="Times New Roman" w:cs="Times New Roman"/>
          <w:sz w:val="28"/>
          <w:szCs w:val="28"/>
        </w:rPr>
        <w:t>овых и трудовых подвигов) необходимо привить д</w:t>
      </w:r>
      <w:r w:rsidR="00D27BB0">
        <w:rPr>
          <w:rFonts w:ascii="Times New Roman" w:hAnsi="Times New Roman" w:cs="Times New Roman"/>
          <w:sz w:val="28"/>
          <w:szCs w:val="28"/>
        </w:rPr>
        <w:t>етям такие важные понятия, как «</w:t>
      </w:r>
      <w:r w:rsidRPr="00D27BB0">
        <w:rPr>
          <w:rFonts w:ascii="Times New Roman" w:hAnsi="Times New Roman" w:cs="Times New Roman"/>
          <w:sz w:val="28"/>
          <w:szCs w:val="28"/>
        </w:rPr>
        <w:t>долг перед Родиной</w:t>
      </w:r>
      <w:r w:rsidR="00D27BB0">
        <w:rPr>
          <w:rFonts w:ascii="Times New Roman" w:hAnsi="Times New Roman" w:cs="Times New Roman"/>
          <w:sz w:val="28"/>
          <w:szCs w:val="28"/>
        </w:rPr>
        <w:t>», «</w:t>
      </w:r>
      <w:r w:rsidRPr="00D27BB0">
        <w:rPr>
          <w:rFonts w:ascii="Times New Roman" w:hAnsi="Times New Roman" w:cs="Times New Roman"/>
          <w:sz w:val="28"/>
          <w:szCs w:val="28"/>
        </w:rPr>
        <w:t>любовь к Отечеству</w:t>
      </w:r>
      <w:r w:rsidR="00D27BB0">
        <w:rPr>
          <w:rFonts w:ascii="Times New Roman" w:hAnsi="Times New Roman" w:cs="Times New Roman"/>
          <w:sz w:val="28"/>
          <w:szCs w:val="28"/>
        </w:rPr>
        <w:t>», «</w:t>
      </w:r>
      <w:r w:rsidRPr="00D27BB0">
        <w:rPr>
          <w:rFonts w:ascii="Times New Roman" w:hAnsi="Times New Roman" w:cs="Times New Roman"/>
          <w:sz w:val="28"/>
          <w:szCs w:val="28"/>
        </w:rPr>
        <w:t>ненависть к врагу</w:t>
      </w:r>
      <w:r w:rsidR="00D27BB0">
        <w:rPr>
          <w:rFonts w:ascii="Times New Roman" w:hAnsi="Times New Roman" w:cs="Times New Roman"/>
          <w:sz w:val="28"/>
          <w:szCs w:val="28"/>
        </w:rPr>
        <w:t>», «</w:t>
      </w:r>
      <w:r w:rsidRPr="00D27BB0">
        <w:rPr>
          <w:rFonts w:ascii="Times New Roman" w:hAnsi="Times New Roman" w:cs="Times New Roman"/>
          <w:sz w:val="28"/>
          <w:szCs w:val="28"/>
        </w:rPr>
        <w:t>трудовой подвиг</w:t>
      </w:r>
      <w:r w:rsidR="00D27BB0">
        <w:rPr>
          <w:rFonts w:ascii="Times New Roman" w:hAnsi="Times New Roman" w:cs="Times New Roman"/>
          <w:sz w:val="28"/>
          <w:szCs w:val="28"/>
        </w:rPr>
        <w:t>»</w:t>
      </w:r>
      <w:r w:rsidRPr="00D27BB0">
        <w:rPr>
          <w:rFonts w:ascii="Times New Roman" w:hAnsi="Times New Roman" w:cs="Times New Roman"/>
          <w:sz w:val="28"/>
          <w:szCs w:val="28"/>
        </w:rPr>
        <w:t xml:space="preserve"> и т.д. О чём можно побеседовать с детьми?</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Какой ценой была достигнута Победа, насколько трудными были шаги к ней.</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Познакомить детей с главными событиями и памятными датами в истории страны в период Великой Отечественной войны, познакомить с понятием «знамя Победы»;</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 Знакомить детей с тем, как </w:t>
      </w:r>
      <w:r w:rsidR="00D27BB0">
        <w:rPr>
          <w:rFonts w:ascii="Times New Roman" w:hAnsi="Times New Roman" w:cs="Times New Roman"/>
          <w:sz w:val="28"/>
          <w:szCs w:val="28"/>
        </w:rPr>
        <w:t>граждане</w:t>
      </w:r>
      <w:r w:rsidRPr="00D27BB0">
        <w:rPr>
          <w:rFonts w:ascii="Times New Roman" w:hAnsi="Times New Roman" w:cs="Times New Roman"/>
          <w:sz w:val="28"/>
          <w:szCs w:val="28"/>
        </w:rPr>
        <w:t xml:space="preserve"> сражались на полях Великой Отечественной Войны и трудились в тылу, приближая Победу. Дать представления о памятниках, установленных в честь воинов-победителей.</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Познакомить детей с произведениями искусства, посвящёнными теме Великой Отечественной войны, воинам-защитникам, труженикам тыла, детям войны.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Pr>
          <w:rFonts w:ascii="Times New Roman" w:hAnsi="Times New Roman" w:cs="Times New Roman"/>
          <w:sz w:val="28"/>
          <w:szCs w:val="28"/>
        </w:rPr>
        <w:t>·</w:t>
      </w:r>
      <w:r w:rsidR="00053F2F" w:rsidRPr="00D27BB0">
        <w:rPr>
          <w:rFonts w:ascii="Times New Roman" w:hAnsi="Times New Roman" w:cs="Times New Roman"/>
          <w:sz w:val="28"/>
          <w:szCs w:val="28"/>
        </w:rPr>
        <w:t>Рассказать о жизни детей в годы войны;</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Мы отдаём себе отчёт в том,</w:t>
      </w:r>
      <w:r w:rsidR="00D27BB0">
        <w:rPr>
          <w:rFonts w:ascii="Times New Roman" w:hAnsi="Times New Roman" w:cs="Times New Roman"/>
          <w:sz w:val="28"/>
          <w:szCs w:val="28"/>
        </w:rPr>
        <w:t xml:space="preserve"> что не следует ждать от детей «взрослых форм»</w:t>
      </w:r>
      <w:r w:rsidRPr="00D27BB0">
        <w:rPr>
          <w:rFonts w:ascii="Times New Roman" w:hAnsi="Times New Roman" w:cs="Times New Roman"/>
          <w:sz w:val="28"/>
          <w:szCs w:val="28"/>
        </w:rPr>
        <w:t xml:space="preserve"> проявления любви к Родине</w:t>
      </w:r>
      <w:proofErr w:type="gramStart"/>
      <w:r w:rsidRPr="00D27BB0">
        <w:rPr>
          <w:rFonts w:ascii="Times New Roman" w:hAnsi="Times New Roman" w:cs="Times New Roman"/>
          <w:sz w:val="28"/>
          <w:szCs w:val="28"/>
        </w:rPr>
        <w:t>.Н</w:t>
      </w:r>
      <w:proofErr w:type="gramEnd"/>
      <w:r w:rsidRPr="00D27BB0">
        <w:rPr>
          <w:rFonts w:ascii="Times New Roman" w:hAnsi="Times New Roman" w:cs="Times New Roman"/>
          <w:sz w:val="28"/>
          <w:szCs w:val="28"/>
        </w:rPr>
        <w:t xml:space="preserve">о если в результате </w:t>
      </w:r>
      <w:proofErr w:type="gramStart"/>
      <w:r w:rsidRPr="00D27BB0">
        <w:rPr>
          <w:rFonts w:ascii="Times New Roman" w:hAnsi="Times New Roman" w:cs="Times New Roman"/>
          <w:sz w:val="28"/>
          <w:szCs w:val="28"/>
        </w:rPr>
        <w:t xml:space="preserve">педагогической работы, ребенок будет располагать знаниями о названии страны, ее </w:t>
      </w:r>
      <w:r w:rsidRPr="00D27BB0">
        <w:rPr>
          <w:rFonts w:ascii="Times New Roman" w:hAnsi="Times New Roman" w:cs="Times New Roman"/>
          <w:sz w:val="28"/>
          <w:szCs w:val="28"/>
        </w:rPr>
        <w:lastRenderedPageBreak/>
        <w:t>географии, природе, символике, государственных праздниках, в том числе День Победы, если ему известны имена кого-то из тех, кто прославил нашу родину, нашу малую родину, если он будет проявлять интерес к приобретаемым знаниям, читать стихи, петь песни, то можно считать, что задача выполнена в пределах, доступных дошкольному возрасту.</w:t>
      </w:r>
      <w:proofErr w:type="gramEnd"/>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Задайте детям вопросы: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Почему наш народ отмечает праздник День Победы?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Почему День Победы - это праздник со слезами на глазах?</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Кого можно назвать ветераном Великой Отечественной войны?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xml:space="preserve">· Кого можно </w:t>
      </w:r>
      <w:proofErr w:type="spellStart"/>
      <w:proofErr w:type="gramStart"/>
      <w:r w:rsidR="00053F2F" w:rsidRPr="00D27BB0">
        <w:rPr>
          <w:rFonts w:ascii="Times New Roman" w:hAnsi="Times New Roman" w:cs="Times New Roman"/>
          <w:sz w:val="28"/>
          <w:szCs w:val="28"/>
        </w:rPr>
        <w:t>можно</w:t>
      </w:r>
      <w:proofErr w:type="spellEnd"/>
      <w:proofErr w:type="gramEnd"/>
      <w:r w:rsidR="00053F2F" w:rsidRPr="00D27BB0">
        <w:rPr>
          <w:rFonts w:ascii="Times New Roman" w:hAnsi="Times New Roman" w:cs="Times New Roman"/>
          <w:sz w:val="28"/>
          <w:szCs w:val="28"/>
        </w:rPr>
        <w:t xml:space="preserve"> назвать защитником Отечества?</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по традиции делают 9 мая?</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вечный огонь, почетный караул?</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памятник, обелиск, аллея Славы?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подвиг, героизм?</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орден?</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Как появились медали?</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Какие военные профессии, военная техника есть в нашей Армии?</w:t>
      </w:r>
    </w:p>
    <w:p w:rsidR="00053F2F"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Отечество?</w:t>
      </w:r>
    </w:p>
    <w:p w:rsidR="00D27BB0" w:rsidRPr="00D27BB0" w:rsidRDefault="00D27BB0" w:rsidP="00D27BB0">
      <w:pPr>
        <w:spacing w:after="0" w:line="240" w:lineRule="auto"/>
        <w:ind w:firstLine="709"/>
        <w:jc w:val="both"/>
        <w:rPr>
          <w:rFonts w:ascii="Times New Roman" w:hAnsi="Times New Roman" w:cs="Times New Roman"/>
          <w:sz w:val="28"/>
          <w:szCs w:val="28"/>
        </w:rPr>
      </w:pP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Время идет, но мы храним память о Великой Отечественной войне. Эта важная дата будет отмечена не только в средствах массовой информации, но и по всей стране: в детских садах, школах и вузах пройдут мероприятия, посвященные этому памятному дню. Совсем не важно, как это называть – патриотическим воспитанием, уроками истории или информацией для общего развития, но детям необходимо рассказывать о подвигах и славе предков, о страшной угрозе, нависшей над нашей страной, и о великой Победе.</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Только рассказывать надо так, чтобы сами дети ни в коем </w:t>
      </w:r>
      <w:r w:rsidR="00D27BB0">
        <w:rPr>
          <w:rFonts w:ascii="Times New Roman" w:hAnsi="Times New Roman" w:cs="Times New Roman"/>
          <w:sz w:val="28"/>
          <w:szCs w:val="28"/>
        </w:rPr>
        <w:t>случае не воспринимали это как «</w:t>
      </w:r>
      <w:r w:rsidRPr="00D27BB0">
        <w:rPr>
          <w:rFonts w:ascii="Times New Roman" w:hAnsi="Times New Roman" w:cs="Times New Roman"/>
          <w:sz w:val="28"/>
          <w:szCs w:val="28"/>
        </w:rPr>
        <w:t>какое-то там воспитание</w:t>
      </w:r>
      <w:r w:rsidR="00D27BB0">
        <w:rPr>
          <w:rFonts w:ascii="Times New Roman" w:hAnsi="Times New Roman" w:cs="Times New Roman"/>
          <w:sz w:val="28"/>
          <w:szCs w:val="28"/>
        </w:rPr>
        <w:t>»</w:t>
      </w:r>
      <w:r w:rsidRPr="00D27BB0">
        <w:rPr>
          <w:rFonts w:ascii="Times New Roman" w:hAnsi="Times New Roman" w:cs="Times New Roman"/>
          <w:sz w:val="28"/>
          <w:szCs w:val="28"/>
        </w:rPr>
        <w:t xml:space="preserve"> или скучные уроки, а заинтересовались, прочувствовали, поняли. Ведь становление русского боевого духа – неотъемлемая часть истории нашей страны, начиная с древнейших времен.</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При знакомстве детей дошкольного возраста с темой войны перед родителями стоят три основные задачи:</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1. Познакомить детей с праздником «День Победы». Рассказать о Великой Отечественной войне.</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2. Продолжать знакомить с событиями Великой Отечественной войны посредством художественного слова, рассматривая репродукции картин о войне, слушая песни военных лет.</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3. Воспитывать уважение к памяти павших бойцов и старшему поколению.</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 достижении этих целей помогут классические художественные произведения, а также прекрасно иллюстрированные книги, основанные на документальных материалах.</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Приведу для примера несколько изданий - как современных, так и букинистических.</w:t>
      </w:r>
    </w:p>
    <w:p w:rsidR="00053F2F" w:rsidRPr="00D27BB0" w:rsidRDefault="004915F9" w:rsidP="00D27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Дмитрий </w:t>
      </w:r>
      <w:proofErr w:type="spellStart"/>
      <w:r>
        <w:rPr>
          <w:rFonts w:ascii="Times New Roman" w:hAnsi="Times New Roman" w:cs="Times New Roman"/>
          <w:sz w:val="28"/>
          <w:szCs w:val="28"/>
        </w:rPr>
        <w:t>Пентегов</w:t>
      </w:r>
      <w:proofErr w:type="spellEnd"/>
      <w:r>
        <w:rPr>
          <w:rFonts w:ascii="Times New Roman" w:hAnsi="Times New Roman" w:cs="Times New Roman"/>
          <w:sz w:val="28"/>
          <w:szCs w:val="28"/>
        </w:rPr>
        <w:t xml:space="preserve"> «Паровоз «Овечка»</w:t>
      </w:r>
      <w:r w:rsidR="00053F2F" w:rsidRPr="00D27BB0">
        <w:rPr>
          <w:rFonts w:ascii="Times New Roman" w:hAnsi="Times New Roman" w:cs="Times New Roman"/>
          <w:sz w:val="28"/>
          <w:szCs w:val="28"/>
        </w:rPr>
        <w:t xml:space="preserve">. Герой этой сказки – небольшой паровоз из серии </w:t>
      </w:r>
      <w:r>
        <w:rPr>
          <w:rFonts w:ascii="Times New Roman" w:hAnsi="Times New Roman" w:cs="Times New Roman"/>
          <w:sz w:val="28"/>
          <w:szCs w:val="28"/>
        </w:rPr>
        <w:t>«</w:t>
      </w:r>
      <w:proofErr w:type="spellStart"/>
      <w:r w:rsidR="00053F2F" w:rsidRPr="00D27BB0">
        <w:rPr>
          <w:rFonts w:ascii="Times New Roman" w:hAnsi="Times New Roman" w:cs="Times New Roman"/>
          <w:sz w:val="28"/>
          <w:szCs w:val="28"/>
        </w:rPr>
        <w:t>Ов</w:t>
      </w:r>
      <w:proofErr w:type="spellEnd"/>
      <w:r>
        <w:rPr>
          <w:rFonts w:ascii="Times New Roman" w:hAnsi="Times New Roman" w:cs="Times New Roman"/>
          <w:sz w:val="28"/>
          <w:szCs w:val="28"/>
        </w:rPr>
        <w:t>»</w:t>
      </w:r>
      <w:r w:rsidR="00053F2F" w:rsidRPr="00D27BB0">
        <w:rPr>
          <w:rFonts w:ascii="Times New Roman" w:hAnsi="Times New Roman" w:cs="Times New Roman"/>
          <w:sz w:val="28"/>
          <w:szCs w:val="28"/>
        </w:rPr>
        <w:t xml:space="preserve">, который </w:t>
      </w:r>
      <w:r w:rsidR="000644EF" w:rsidRPr="00D27BB0">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73660</wp:posOffset>
            </wp:positionH>
            <wp:positionV relativeFrom="paragraph">
              <wp:posOffset>2540</wp:posOffset>
            </wp:positionV>
            <wp:extent cx="1676400" cy="2590800"/>
            <wp:effectExtent l="0" t="0" r="0" b="0"/>
            <wp:wrapTight wrapText="bothSides">
              <wp:wrapPolygon edited="0">
                <wp:start x="0" y="0"/>
                <wp:lineTo x="0" y="21441"/>
                <wp:lineTo x="21355" y="21441"/>
                <wp:lineTo x="21355" y="0"/>
                <wp:lineTo x="0" y="0"/>
              </wp:wrapPolygon>
            </wp:wrapTight>
            <wp:docPr id="2" name="Рисунок 1" descr="http://img1.labirint.ru/books/329832/big.jpg">
              <a:hlinkClick xmlns:a="http://schemas.openxmlformats.org/drawingml/2006/main" r:id="rId8"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abirint.ru/books/329832/big.jpg">
                      <a:hlinkClick r:id="rId8" tgtFrame="&quot;_blank&quot;" tooltip="&quot;Интернет-магазин Лабиринт&quot;"/>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590800"/>
                    </a:xfrm>
                    <a:prstGeom prst="rect">
                      <a:avLst/>
                    </a:prstGeom>
                    <a:noFill/>
                    <a:ln>
                      <a:noFill/>
                    </a:ln>
                  </pic:spPr>
                </pic:pic>
              </a:graphicData>
            </a:graphic>
          </wp:anchor>
        </w:drawing>
      </w:r>
      <w:r w:rsidR="00053F2F" w:rsidRPr="00D27BB0">
        <w:rPr>
          <w:rFonts w:ascii="Times New Roman" w:hAnsi="Times New Roman" w:cs="Times New Roman"/>
          <w:sz w:val="28"/>
          <w:szCs w:val="28"/>
        </w:rPr>
        <w:t xml:space="preserve">железнодорожники ласково называли </w:t>
      </w:r>
      <w:r>
        <w:rPr>
          <w:rFonts w:ascii="Times New Roman" w:hAnsi="Times New Roman" w:cs="Times New Roman"/>
          <w:sz w:val="28"/>
          <w:szCs w:val="28"/>
        </w:rPr>
        <w:t>«</w:t>
      </w:r>
      <w:r w:rsidR="00053F2F" w:rsidRPr="00D27BB0">
        <w:rPr>
          <w:rFonts w:ascii="Times New Roman" w:hAnsi="Times New Roman" w:cs="Times New Roman"/>
          <w:sz w:val="28"/>
          <w:szCs w:val="28"/>
        </w:rPr>
        <w:t>Овечка</w:t>
      </w:r>
      <w:r>
        <w:rPr>
          <w:rFonts w:ascii="Times New Roman" w:hAnsi="Times New Roman" w:cs="Times New Roman"/>
          <w:sz w:val="28"/>
          <w:szCs w:val="28"/>
        </w:rPr>
        <w:t>»</w:t>
      </w:r>
      <w:r w:rsidR="00053F2F" w:rsidRPr="00D27BB0">
        <w:rPr>
          <w:rFonts w:ascii="Times New Roman" w:hAnsi="Times New Roman" w:cs="Times New Roman"/>
          <w:sz w:val="28"/>
          <w:szCs w:val="28"/>
        </w:rPr>
        <w:t>. Когда-то он ездил от Москвы до самого Тихого океана. Потом его сменили мо</w:t>
      </w:r>
      <w:r>
        <w:rPr>
          <w:rFonts w:ascii="Times New Roman" w:hAnsi="Times New Roman" w:cs="Times New Roman"/>
          <w:sz w:val="28"/>
          <w:szCs w:val="28"/>
        </w:rPr>
        <w:t>щные паровозы других серий, но «</w:t>
      </w:r>
      <w:r w:rsidR="00053F2F" w:rsidRPr="00D27BB0">
        <w:rPr>
          <w:rFonts w:ascii="Times New Roman" w:hAnsi="Times New Roman" w:cs="Times New Roman"/>
          <w:sz w:val="28"/>
          <w:szCs w:val="28"/>
        </w:rPr>
        <w:t>Овечек</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все уважали за то, что они прочные и надёжные. А в годы Великой Отечественной войны началась новая жизнь этого паровоза: он стал зенитным бронепоездом и отгонял от наших эшелонов вражеские самолёты, вписав свою страницу в историю Великой Победы.</w:t>
      </w:r>
    </w:p>
    <w:p w:rsidR="000644EF" w:rsidRDefault="000644EF" w:rsidP="00D27BB0">
      <w:pPr>
        <w:spacing w:after="0" w:line="240" w:lineRule="auto"/>
        <w:ind w:firstLine="709"/>
        <w:jc w:val="both"/>
        <w:rPr>
          <w:rFonts w:ascii="Times New Roman" w:hAnsi="Times New Roman" w:cs="Times New Roman"/>
          <w:sz w:val="28"/>
          <w:szCs w:val="28"/>
        </w:rPr>
      </w:pP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3048000</wp:posOffset>
            </wp:positionH>
            <wp:positionV relativeFrom="paragraph">
              <wp:posOffset>635</wp:posOffset>
            </wp:positionV>
            <wp:extent cx="1790700" cy="2562225"/>
            <wp:effectExtent l="0" t="0" r="0" b="9525"/>
            <wp:wrapTight wrapText="bothSides">
              <wp:wrapPolygon edited="0">
                <wp:start x="0" y="0"/>
                <wp:lineTo x="0" y="21520"/>
                <wp:lineTo x="21370" y="21520"/>
                <wp:lineTo x="21370" y="0"/>
                <wp:lineTo x="0" y="0"/>
              </wp:wrapPolygon>
            </wp:wrapTight>
            <wp:docPr id="3" name="Рисунок 3" descr="http://img1.labirint.ru/books42/416249/bi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abirint.ru/books42/416249/big.jpg">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562225"/>
                    </a:xfrm>
                    <a:prstGeom prst="rect">
                      <a:avLst/>
                    </a:prstGeom>
                    <a:noFill/>
                    <a:ln>
                      <a:noFill/>
                    </a:ln>
                  </pic:spPr>
                </pic:pic>
              </a:graphicData>
            </a:graphic>
          </wp:anchor>
        </w:drawing>
      </w:r>
      <w:r w:rsidRPr="00D27BB0">
        <w:rPr>
          <w:rFonts w:ascii="Times New Roman" w:hAnsi="Times New Roman" w:cs="Times New Roman"/>
          <w:sz w:val="28"/>
          <w:szCs w:val="28"/>
        </w:rPr>
        <w:t>«</w:t>
      </w:r>
      <w:r w:rsidR="004915F9">
        <w:rPr>
          <w:rFonts w:ascii="Times New Roman" w:hAnsi="Times New Roman" w:cs="Times New Roman"/>
          <w:sz w:val="28"/>
          <w:szCs w:val="28"/>
        </w:rPr>
        <w:t xml:space="preserve">Сказка о Военной тайне, о </w:t>
      </w:r>
      <w:proofErr w:type="spellStart"/>
      <w:r w:rsidR="004915F9">
        <w:rPr>
          <w:rFonts w:ascii="Times New Roman" w:hAnsi="Times New Roman" w:cs="Times New Roman"/>
          <w:sz w:val="28"/>
          <w:szCs w:val="28"/>
        </w:rPr>
        <w:t>Мальчише-Кибальчише</w:t>
      </w:r>
      <w:proofErr w:type="spellEnd"/>
      <w:r w:rsidR="004915F9">
        <w:rPr>
          <w:rFonts w:ascii="Times New Roman" w:hAnsi="Times New Roman" w:cs="Times New Roman"/>
          <w:sz w:val="28"/>
          <w:szCs w:val="28"/>
        </w:rPr>
        <w:t xml:space="preserve"> и его твердом слове</w:t>
      </w:r>
      <w:r w:rsidRPr="00D27BB0">
        <w:rPr>
          <w:rFonts w:ascii="Times New Roman" w:hAnsi="Times New Roman" w:cs="Times New Roman"/>
          <w:sz w:val="28"/>
          <w:szCs w:val="28"/>
        </w:rPr>
        <w:t>» А.Гайдара</w:t>
      </w:r>
      <w:proofErr w:type="gramStart"/>
      <w:r w:rsidRPr="00D27BB0">
        <w:rPr>
          <w:rFonts w:ascii="Times New Roman" w:hAnsi="Times New Roman" w:cs="Times New Roman"/>
          <w:sz w:val="28"/>
          <w:szCs w:val="28"/>
        </w:rPr>
        <w:t>.П</w:t>
      </w:r>
      <w:proofErr w:type="gramEnd"/>
      <w:r w:rsidRPr="00D27BB0">
        <w:rPr>
          <w:rFonts w:ascii="Times New Roman" w:hAnsi="Times New Roman" w:cs="Times New Roman"/>
          <w:sz w:val="28"/>
          <w:szCs w:val="28"/>
        </w:rPr>
        <w:t>осле ухода старших на войну со внезапно напавшими на страну злобными «</w:t>
      </w:r>
      <w:proofErr w:type="spellStart"/>
      <w:r w:rsidRPr="00D27BB0">
        <w:rPr>
          <w:rFonts w:ascii="Times New Roman" w:hAnsi="Times New Roman" w:cs="Times New Roman"/>
          <w:sz w:val="28"/>
          <w:szCs w:val="28"/>
        </w:rPr>
        <w:t>буржуинами</w:t>
      </w:r>
      <w:proofErr w:type="spellEnd"/>
      <w:r w:rsidRPr="00D27BB0">
        <w:rPr>
          <w:rFonts w:ascii="Times New Roman" w:hAnsi="Times New Roman" w:cs="Times New Roman"/>
          <w:sz w:val="28"/>
          <w:szCs w:val="28"/>
        </w:rPr>
        <w:t>»</w:t>
      </w:r>
      <w:proofErr w:type="spellStart"/>
      <w:r w:rsidRPr="00D27BB0">
        <w:rPr>
          <w:rFonts w:ascii="Times New Roman" w:hAnsi="Times New Roman" w:cs="Times New Roman"/>
          <w:sz w:val="28"/>
          <w:szCs w:val="28"/>
        </w:rPr>
        <w:t>Мальчиш-Кибальчиш</w:t>
      </w:r>
      <w:proofErr w:type="spellEnd"/>
      <w:r w:rsidRPr="00D27BB0">
        <w:rPr>
          <w:rFonts w:ascii="Times New Roman" w:hAnsi="Times New Roman" w:cs="Times New Roman"/>
          <w:sz w:val="28"/>
          <w:szCs w:val="28"/>
        </w:rPr>
        <w:t xml:space="preserve"> возглавил сопротивление последней оставшейся силы, мальчишек </w:t>
      </w:r>
      <w:r w:rsidR="004915F9">
        <w:rPr>
          <w:rFonts w:ascii="Times New Roman" w:hAnsi="Times New Roman" w:cs="Times New Roman"/>
          <w:sz w:val="28"/>
          <w:szCs w:val="28"/>
        </w:rPr>
        <w:t xml:space="preserve">– </w:t>
      </w:r>
      <w:r w:rsidRPr="00D27BB0">
        <w:rPr>
          <w:rFonts w:ascii="Times New Roman" w:hAnsi="Times New Roman" w:cs="Times New Roman"/>
          <w:sz w:val="28"/>
          <w:szCs w:val="28"/>
        </w:rPr>
        <w:t xml:space="preserve"> «</w:t>
      </w:r>
      <w:proofErr w:type="spellStart"/>
      <w:r w:rsidRPr="00D27BB0">
        <w:rPr>
          <w:rFonts w:ascii="Times New Roman" w:hAnsi="Times New Roman" w:cs="Times New Roman"/>
          <w:sz w:val="28"/>
          <w:szCs w:val="28"/>
        </w:rPr>
        <w:t>мальчишей</w:t>
      </w:r>
      <w:proofErr w:type="spellEnd"/>
      <w:r w:rsidRPr="00D27BB0">
        <w:rPr>
          <w:rFonts w:ascii="Times New Roman" w:hAnsi="Times New Roman" w:cs="Times New Roman"/>
          <w:sz w:val="28"/>
          <w:szCs w:val="28"/>
        </w:rPr>
        <w:t>». Им было нужно «только ночь простоять да день продержаться».</w:t>
      </w:r>
      <w:r w:rsidR="004915F9">
        <w:rPr>
          <w:rFonts w:ascii="Times New Roman" w:hAnsi="Times New Roman" w:cs="Times New Roman"/>
          <w:sz w:val="28"/>
          <w:szCs w:val="28"/>
        </w:rPr>
        <w:t xml:space="preserve"> «</w:t>
      </w:r>
      <w:proofErr w:type="gramStart"/>
      <w:r w:rsidRPr="00D27BB0">
        <w:rPr>
          <w:rFonts w:ascii="Times New Roman" w:hAnsi="Times New Roman" w:cs="Times New Roman"/>
          <w:sz w:val="28"/>
          <w:szCs w:val="28"/>
        </w:rPr>
        <w:t>Эй</w:t>
      </w:r>
      <w:proofErr w:type="gramEnd"/>
      <w:r w:rsidRPr="00D27BB0">
        <w:rPr>
          <w:rFonts w:ascii="Times New Roman" w:hAnsi="Times New Roman" w:cs="Times New Roman"/>
          <w:sz w:val="28"/>
          <w:szCs w:val="28"/>
        </w:rPr>
        <w:t xml:space="preserve"> же вы, </w:t>
      </w:r>
      <w:proofErr w:type="spellStart"/>
      <w:r w:rsidRPr="00D27BB0">
        <w:rPr>
          <w:rFonts w:ascii="Times New Roman" w:hAnsi="Times New Roman" w:cs="Times New Roman"/>
          <w:sz w:val="28"/>
          <w:szCs w:val="28"/>
        </w:rPr>
        <w:t>мальчиши</w:t>
      </w:r>
      <w:proofErr w:type="spellEnd"/>
      <w:r w:rsidRPr="00D27BB0">
        <w:rPr>
          <w:rFonts w:ascii="Times New Roman" w:hAnsi="Times New Roman" w:cs="Times New Roman"/>
          <w:sz w:val="28"/>
          <w:szCs w:val="28"/>
        </w:rPr>
        <w:t xml:space="preserve">, </w:t>
      </w:r>
      <w:proofErr w:type="spellStart"/>
      <w:r w:rsidRPr="00D27BB0">
        <w:rPr>
          <w:rFonts w:ascii="Times New Roman" w:hAnsi="Times New Roman" w:cs="Times New Roman"/>
          <w:sz w:val="28"/>
          <w:szCs w:val="28"/>
        </w:rPr>
        <w:t>мальчиши-малыши</w:t>
      </w:r>
      <w:proofErr w:type="spellEnd"/>
      <w:r w:rsidRPr="00D27BB0">
        <w:rPr>
          <w:rFonts w:ascii="Times New Roman" w:hAnsi="Times New Roman" w:cs="Times New Roman"/>
          <w:sz w:val="28"/>
          <w:szCs w:val="28"/>
        </w:rPr>
        <w:t xml:space="preserve">! Или нам, </w:t>
      </w:r>
      <w:proofErr w:type="spellStart"/>
      <w:r w:rsidRPr="00D27BB0">
        <w:rPr>
          <w:rFonts w:ascii="Times New Roman" w:hAnsi="Times New Roman" w:cs="Times New Roman"/>
          <w:sz w:val="28"/>
          <w:szCs w:val="28"/>
        </w:rPr>
        <w:t>мальчишам</w:t>
      </w:r>
      <w:proofErr w:type="spellEnd"/>
      <w:r w:rsidRPr="00D27BB0">
        <w:rPr>
          <w:rFonts w:ascii="Times New Roman" w:hAnsi="Times New Roman" w:cs="Times New Roman"/>
          <w:sz w:val="28"/>
          <w:szCs w:val="28"/>
        </w:rPr>
        <w:t xml:space="preserve">, только в палки играть да в скакалки скакать? И отцы ушли, и братья ушли. Или нам, </w:t>
      </w:r>
      <w:proofErr w:type="spellStart"/>
      <w:r w:rsidRPr="00D27BB0">
        <w:rPr>
          <w:rFonts w:ascii="Times New Roman" w:hAnsi="Times New Roman" w:cs="Times New Roman"/>
          <w:sz w:val="28"/>
          <w:szCs w:val="28"/>
        </w:rPr>
        <w:t>мальчишам</w:t>
      </w:r>
      <w:proofErr w:type="spellEnd"/>
      <w:r w:rsidRPr="00D27BB0">
        <w:rPr>
          <w:rFonts w:ascii="Times New Roman" w:hAnsi="Times New Roman" w:cs="Times New Roman"/>
          <w:sz w:val="28"/>
          <w:szCs w:val="28"/>
        </w:rPr>
        <w:t xml:space="preserve">, сидеть-дожидаться, чтобы </w:t>
      </w:r>
      <w:proofErr w:type="spellStart"/>
      <w:r w:rsidRPr="00D27BB0">
        <w:rPr>
          <w:rFonts w:ascii="Times New Roman" w:hAnsi="Times New Roman" w:cs="Times New Roman"/>
          <w:sz w:val="28"/>
          <w:szCs w:val="28"/>
        </w:rPr>
        <w:t>буржуины</w:t>
      </w:r>
      <w:proofErr w:type="spellEnd"/>
      <w:r w:rsidRPr="00D27BB0">
        <w:rPr>
          <w:rFonts w:ascii="Times New Roman" w:hAnsi="Times New Roman" w:cs="Times New Roman"/>
          <w:sz w:val="28"/>
          <w:szCs w:val="28"/>
        </w:rPr>
        <w:t xml:space="preserve"> пришли и забрали нас в своё проклятое </w:t>
      </w:r>
      <w:proofErr w:type="spellStart"/>
      <w:r w:rsidRPr="00D27BB0">
        <w:rPr>
          <w:rFonts w:ascii="Times New Roman" w:hAnsi="Times New Roman" w:cs="Times New Roman"/>
          <w:sz w:val="28"/>
          <w:szCs w:val="28"/>
        </w:rPr>
        <w:t>буржуинство</w:t>
      </w:r>
      <w:proofErr w:type="spellEnd"/>
      <w:r w:rsidRPr="00D27BB0">
        <w:rPr>
          <w:rFonts w:ascii="Times New Roman" w:hAnsi="Times New Roman" w:cs="Times New Roman"/>
          <w:sz w:val="28"/>
          <w:szCs w:val="28"/>
        </w:rPr>
        <w:t>?</w:t>
      </w:r>
      <w:r w:rsidR="004915F9">
        <w:rPr>
          <w:rFonts w:ascii="Times New Roman" w:hAnsi="Times New Roman" w:cs="Times New Roman"/>
          <w:sz w:val="28"/>
          <w:szCs w:val="28"/>
        </w:rPr>
        <w:t>»</w:t>
      </w:r>
    </w:p>
    <w:p w:rsidR="000644EF" w:rsidRDefault="000644EF" w:rsidP="004915F9">
      <w:pPr>
        <w:spacing w:after="0" w:line="240" w:lineRule="auto"/>
        <w:ind w:firstLine="709"/>
        <w:jc w:val="both"/>
        <w:rPr>
          <w:rFonts w:ascii="Times New Roman" w:hAnsi="Times New Roman" w:cs="Times New Roman"/>
          <w:sz w:val="28"/>
          <w:szCs w:val="28"/>
        </w:rPr>
      </w:pPr>
    </w:p>
    <w:p w:rsidR="00053F2F" w:rsidRPr="00D27BB0" w:rsidRDefault="00053F2F" w:rsidP="004915F9">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-59690</wp:posOffset>
            </wp:positionH>
            <wp:positionV relativeFrom="paragraph">
              <wp:posOffset>186055</wp:posOffset>
            </wp:positionV>
            <wp:extent cx="1733550" cy="2238375"/>
            <wp:effectExtent l="0" t="0" r="0" b="9525"/>
            <wp:wrapTight wrapText="bothSides">
              <wp:wrapPolygon edited="0">
                <wp:start x="0" y="0"/>
                <wp:lineTo x="0" y="21508"/>
                <wp:lineTo x="21363" y="21508"/>
                <wp:lineTo x="21363" y="0"/>
                <wp:lineTo x="0" y="0"/>
              </wp:wrapPolygon>
            </wp:wrapTight>
            <wp:docPr id="4" name="Рисунок 4" descr="http://static.ozone.ru/multimedia/books_covers/100465100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ozone.ru/multimedia/books_covers/1004651002.jpg">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238375"/>
                    </a:xfrm>
                    <a:prstGeom prst="rect">
                      <a:avLst/>
                    </a:prstGeom>
                    <a:noFill/>
                    <a:ln>
                      <a:noFill/>
                    </a:ln>
                  </pic:spPr>
                </pic:pic>
              </a:graphicData>
            </a:graphic>
          </wp:anchor>
        </w:drawing>
      </w:r>
      <w:r w:rsidRPr="00D27BB0">
        <w:rPr>
          <w:rFonts w:ascii="Times New Roman" w:hAnsi="Times New Roman" w:cs="Times New Roman"/>
          <w:sz w:val="28"/>
          <w:szCs w:val="28"/>
        </w:rPr>
        <w:t xml:space="preserve">Солдатская сказка К.Паустовского </w:t>
      </w:r>
      <w:r w:rsidR="004915F9">
        <w:rPr>
          <w:rFonts w:ascii="Times New Roman" w:hAnsi="Times New Roman" w:cs="Times New Roman"/>
          <w:sz w:val="28"/>
          <w:szCs w:val="28"/>
        </w:rPr>
        <w:t xml:space="preserve">«Похождения </w:t>
      </w:r>
      <w:r w:rsidR="004F619C">
        <w:rPr>
          <w:rFonts w:ascii="Times New Roman" w:hAnsi="Times New Roman" w:cs="Times New Roman"/>
          <w:sz w:val="28"/>
          <w:szCs w:val="28"/>
        </w:rPr>
        <w:t>жука-носорога»</w:t>
      </w:r>
      <w:r w:rsidRPr="00D27BB0">
        <w:rPr>
          <w:rFonts w:ascii="Times New Roman" w:hAnsi="Times New Roman" w:cs="Times New Roman"/>
          <w:sz w:val="28"/>
          <w:szCs w:val="28"/>
        </w:rPr>
        <w:t xml:space="preserve">. Когда Петр Терентьев уходил из деревни на войну, маленький сын его Степа не знал, что подарить отцу на прощание, и </w:t>
      </w:r>
      <w:proofErr w:type="gramStart"/>
      <w:r w:rsidRPr="00D27BB0">
        <w:rPr>
          <w:rFonts w:ascii="Times New Roman" w:hAnsi="Times New Roman" w:cs="Times New Roman"/>
          <w:sz w:val="28"/>
          <w:szCs w:val="28"/>
        </w:rPr>
        <w:t>подарил</w:t>
      </w:r>
      <w:proofErr w:type="gramEnd"/>
      <w:r w:rsidRPr="00D27BB0">
        <w:rPr>
          <w:rFonts w:ascii="Times New Roman" w:hAnsi="Times New Roman" w:cs="Times New Roman"/>
          <w:sz w:val="28"/>
          <w:szCs w:val="28"/>
        </w:rPr>
        <w:t xml:space="preserve"> наконец старого жука-носорога. Жук прошел вместе с отцом всю войну и вернулся в родные края. Удивительная история дружбы человека и жука!</w:t>
      </w:r>
    </w:p>
    <w:p w:rsidR="00053F2F" w:rsidRPr="00D27BB0" w:rsidRDefault="004F619C" w:rsidP="00D27BB0">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2879090</wp:posOffset>
            </wp:positionH>
            <wp:positionV relativeFrom="paragraph">
              <wp:posOffset>71755</wp:posOffset>
            </wp:positionV>
            <wp:extent cx="1905000" cy="2628900"/>
            <wp:effectExtent l="0" t="0" r="0" b="0"/>
            <wp:wrapTight wrapText="bothSides">
              <wp:wrapPolygon edited="0">
                <wp:start x="0" y="0"/>
                <wp:lineTo x="0" y="21443"/>
                <wp:lineTo x="21384" y="21443"/>
                <wp:lineTo x="21384" y="0"/>
                <wp:lineTo x="0" y="0"/>
              </wp:wrapPolygon>
            </wp:wrapTight>
            <wp:docPr id="17" name="Рисунок 17" descr="https://ozon-st.cdn.ngenix.net/multimedia/10016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0164364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628900"/>
                    </a:xfrm>
                    <a:prstGeom prst="rect">
                      <a:avLst/>
                    </a:prstGeom>
                    <a:noFill/>
                    <a:ln>
                      <a:noFill/>
                    </a:ln>
                  </pic:spPr>
                </pic:pic>
              </a:graphicData>
            </a:graphic>
          </wp:anchor>
        </w:drawing>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Еще один рассказ К.</w:t>
      </w:r>
      <w:r w:rsidR="004F619C">
        <w:rPr>
          <w:rFonts w:ascii="Times New Roman" w:hAnsi="Times New Roman" w:cs="Times New Roman"/>
          <w:sz w:val="28"/>
          <w:szCs w:val="28"/>
        </w:rPr>
        <w:t xml:space="preserve"> Паустовского – «Стальное колечко»</w:t>
      </w:r>
      <w:r w:rsidRPr="00D27BB0">
        <w:rPr>
          <w:rFonts w:ascii="Times New Roman" w:hAnsi="Times New Roman" w:cs="Times New Roman"/>
          <w:sz w:val="28"/>
          <w:szCs w:val="28"/>
        </w:rPr>
        <w:t xml:space="preserve"> – о жизни в деревне во время войны, о доброте девочки </w:t>
      </w:r>
      <w:proofErr w:type="spellStart"/>
      <w:r w:rsidRPr="00D27BB0">
        <w:rPr>
          <w:rFonts w:ascii="Times New Roman" w:hAnsi="Times New Roman" w:cs="Times New Roman"/>
          <w:sz w:val="28"/>
          <w:szCs w:val="28"/>
        </w:rPr>
        <w:t>Варюшки</w:t>
      </w:r>
      <w:proofErr w:type="spellEnd"/>
      <w:r w:rsidRPr="00D27BB0">
        <w:rPr>
          <w:rFonts w:ascii="Times New Roman" w:hAnsi="Times New Roman" w:cs="Times New Roman"/>
          <w:sz w:val="28"/>
          <w:szCs w:val="28"/>
        </w:rPr>
        <w:t xml:space="preserve"> и волшебном колечке.</w:t>
      </w:r>
    </w:p>
    <w:p w:rsidR="00053F2F" w:rsidRPr="00D27BB0" w:rsidRDefault="004F619C"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-2540</wp:posOffset>
            </wp:positionH>
            <wp:positionV relativeFrom="paragraph">
              <wp:posOffset>189865</wp:posOffset>
            </wp:positionV>
            <wp:extent cx="1676400" cy="2305050"/>
            <wp:effectExtent l="0" t="0" r="0" b="0"/>
            <wp:wrapTight wrapText="bothSides">
              <wp:wrapPolygon edited="0">
                <wp:start x="0" y="0"/>
                <wp:lineTo x="0" y="21421"/>
                <wp:lineTo x="21355" y="21421"/>
                <wp:lineTo x="21355" y="0"/>
                <wp:lineTo x="0" y="0"/>
              </wp:wrapPolygon>
            </wp:wrapTight>
            <wp:docPr id="6" name="Рисунок 6" descr="http://img2.labirint.ru/books/300797/big.jpg">
              <a:hlinkClick xmlns:a="http://schemas.openxmlformats.org/drawingml/2006/main" r:id="rId15"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labirint.ru/books/300797/big.jpg">
                      <a:hlinkClick r:id="rId15" tgtFrame="&quot;_blank&quot;" tooltip="&quot;Интернет-магазин Лабиринт&quot;"/>
                    </pic:cNvPr>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80" b="6250"/>
                    <a:stretch/>
                  </pic:blipFill>
                  <pic:spPr bwMode="auto">
                    <a:xfrm>
                      <a:off x="0" y="0"/>
                      <a:ext cx="1676400" cy="2305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619C" w:rsidRDefault="004F619C" w:rsidP="00D27BB0">
      <w:pPr>
        <w:spacing w:after="0" w:line="240" w:lineRule="auto"/>
        <w:ind w:firstLine="709"/>
        <w:jc w:val="both"/>
        <w:rPr>
          <w:rFonts w:ascii="Times New Roman" w:hAnsi="Times New Roman" w:cs="Times New Roman"/>
          <w:sz w:val="28"/>
          <w:szCs w:val="28"/>
        </w:rPr>
      </w:pP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В книгу </w:t>
      </w:r>
      <w:proofErr w:type="spellStart"/>
      <w:r w:rsidRPr="00D27BB0">
        <w:rPr>
          <w:rFonts w:ascii="Times New Roman" w:hAnsi="Times New Roman" w:cs="Times New Roman"/>
          <w:sz w:val="28"/>
          <w:szCs w:val="28"/>
        </w:rPr>
        <w:t>НисонаХодзы</w:t>
      </w:r>
      <w:proofErr w:type="spellEnd"/>
      <w:r w:rsidR="004F619C">
        <w:rPr>
          <w:rFonts w:ascii="Times New Roman" w:hAnsi="Times New Roman" w:cs="Times New Roman"/>
          <w:sz w:val="28"/>
          <w:szCs w:val="28"/>
        </w:rPr>
        <w:t>«Дорога жизни»</w:t>
      </w:r>
      <w:r w:rsidRPr="00D27BB0">
        <w:rPr>
          <w:rFonts w:ascii="Times New Roman" w:hAnsi="Times New Roman" w:cs="Times New Roman"/>
          <w:sz w:val="28"/>
          <w:szCs w:val="28"/>
        </w:rPr>
        <w:t xml:space="preserve"> вошли рассказы о легендарной Дороге жизни блокадного Ленинграда для детей старшего дошкольного и младшего школьного возраста. Документальное повествование дополняют уникальные фотографии и наглядные карты, а </w:t>
      </w:r>
      <w:r w:rsidRPr="00D27BB0">
        <w:rPr>
          <w:rFonts w:ascii="Times New Roman" w:hAnsi="Times New Roman" w:cs="Times New Roman"/>
          <w:sz w:val="28"/>
          <w:szCs w:val="28"/>
        </w:rPr>
        <w:lastRenderedPageBreak/>
        <w:t xml:space="preserve">рассказы – волнительные карандашные рисунки художника </w:t>
      </w:r>
      <w:proofErr w:type="spellStart"/>
      <w:r w:rsidRPr="00D27BB0">
        <w:rPr>
          <w:rFonts w:ascii="Times New Roman" w:hAnsi="Times New Roman" w:cs="Times New Roman"/>
          <w:sz w:val="28"/>
          <w:szCs w:val="28"/>
        </w:rPr>
        <w:t>В.Бескаравайного</w:t>
      </w:r>
      <w:proofErr w:type="spellEnd"/>
      <w:r w:rsidRPr="00D27BB0">
        <w:rPr>
          <w:rFonts w:ascii="Times New Roman" w:hAnsi="Times New Roman" w:cs="Times New Roman"/>
          <w:sz w:val="28"/>
          <w:szCs w:val="28"/>
        </w:rPr>
        <w:t>.</w:t>
      </w:r>
    </w:p>
    <w:p w:rsidR="004F619C"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16510</wp:posOffset>
            </wp:positionH>
            <wp:positionV relativeFrom="paragraph">
              <wp:posOffset>-2540</wp:posOffset>
            </wp:positionV>
            <wp:extent cx="2095500" cy="3238500"/>
            <wp:effectExtent l="0" t="0" r="0" b="0"/>
            <wp:wrapTight wrapText="bothSides">
              <wp:wrapPolygon edited="0">
                <wp:start x="0" y="0"/>
                <wp:lineTo x="0" y="21473"/>
                <wp:lineTo x="21404" y="21473"/>
                <wp:lineTo x="21404" y="0"/>
                <wp:lineTo x="0" y="0"/>
              </wp:wrapPolygon>
            </wp:wrapTight>
            <wp:docPr id="7" name="Рисунок 7" descr="http://img1.labirint.ru/books/152478/big.jpg">
              <a:hlinkClick xmlns:a="http://schemas.openxmlformats.org/drawingml/2006/main" r:id="rId17"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abirint.ru/books/152478/big.jpg">
                      <a:hlinkClick r:id="rId17" tgtFrame="&quot;_blank&quot;" tooltip="&quot;Интернет-магазин Лабиринт&quot;"/>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3238500"/>
                    </a:xfrm>
                    <a:prstGeom prst="rect">
                      <a:avLst/>
                    </a:prstGeom>
                    <a:noFill/>
                    <a:ln>
                      <a:noFill/>
                    </a:ln>
                  </pic:spPr>
                </pic:pic>
              </a:graphicData>
            </a:graphic>
          </wp:anchor>
        </w:drawing>
      </w:r>
      <w:r w:rsidRPr="00D27BB0">
        <w:rPr>
          <w:rFonts w:ascii="Times New Roman" w:hAnsi="Times New Roman" w:cs="Times New Roman"/>
          <w:sz w:val="28"/>
          <w:szCs w:val="28"/>
        </w:rPr>
        <w:t xml:space="preserve">В книгу Анатолия Митяева </w:t>
      </w:r>
      <w:r w:rsidR="004F619C">
        <w:rPr>
          <w:rFonts w:ascii="Times New Roman" w:hAnsi="Times New Roman" w:cs="Times New Roman"/>
          <w:sz w:val="28"/>
          <w:szCs w:val="28"/>
        </w:rPr>
        <w:t xml:space="preserve">«Письмо с фронта» </w:t>
      </w:r>
      <w:r w:rsidRPr="00D27BB0">
        <w:rPr>
          <w:rFonts w:ascii="Times New Roman" w:hAnsi="Times New Roman" w:cs="Times New Roman"/>
          <w:sz w:val="28"/>
          <w:szCs w:val="28"/>
        </w:rPr>
        <w:t xml:space="preserve">вошли рассказы автора, участника войны, о военных буднях. Это не простая книга, в которой автор анализирует причины и следствия происходящих на фронте событий. </w:t>
      </w:r>
    </w:p>
    <w:p w:rsidR="00053F2F" w:rsidRPr="00D27BB0" w:rsidRDefault="00053F2F" w:rsidP="00D27BB0">
      <w:pPr>
        <w:spacing w:after="0" w:line="240" w:lineRule="auto"/>
        <w:ind w:firstLine="709"/>
        <w:jc w:val="both"/>
        <w:rPr>
          <w:rFonts w:ascii="Times New Roman" w:hAnsi="Times New Roman" w:cs="Times New Roman"/>
          <w:sz w:val="28"/>
          <w:szCs w:val="28"/>
        </w:rPr>
      </w:pPr>
      <w:proofErr w:type="gramStart"/>
      <w:r w:rsidRPr="00D27BB0">
        <w:rPr>
          <w:rFonts w:ascii="Times New Roman" w:hAnsi="Times New Roman" w:cs="Times New Roman"/>
          <w:sz w:val="28"/>
          <w:szCs w:val="28"/>
        </w:rPr>
        <w:t>Читатель вместе с героями переживаем</w:t>
      </w:r>
      <w:proofErr w:type="gramEnd"/>
      <w:r w:rsidRPr="00D27BB0">
        <w:rPr>
          <w:rFonts w:ascii="Times New Roman" w:hAnsi="Times New Roman" w:cs="Times New Roman"/>
          <w:sz w:val="28"/>
          <w:szCs w:val="28"/>
        </w:rPr>
        <w:t xml:space="preserve"> трудности пути солдата-фронтовика к Победе. Автор заострил внимание на трогательных подробностях тогдашней жизни. И они больше, чем разбор боев и сражений, приближают к пониманию человеческих чувств. Мы вместе с автором сочувствуем юным солдатам, которые прямо на наших глазах становятся взрослыми. Для них война – тяжелая работа, и меньше всего они думают о геройских поступках. Но, честно </w:t>
      </w:r>
      <w:proofErr w:type="gramStart"/>
      <w:r w:rsidRPr="00D27BB0">
        <w:rPr>
          <w:rFonts w:ascii="Times New Roman" w:hAnsi="Times New Roman" w:cs="Times New Roman"/>
          <w:sz w:val="28"/>
          <w:szCs w:val="28"/>
        </w:rPr>
        <w:t>ее</w:t>
      </w:r>
      <w:proofErr w:type="gramEnd"/>
      <w:r w:rsidRPr="00D27BB0">
        <w:rPr>
          <w:rFonts w:ascii="Times New Roman" w:hAnsi="Times New Roman" w:cs="Times New Roman"/>
          <w:sz w:val="28"/>
          <w:szCs w:val="28"/>
        </w:rPr>
        <w:t xml:space="preserve"> выполнив, вчерашние мальчишки становятся героями. Издание проиллюстрировано множеством цветных репродукций.</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4798060</wp:posOffset>
            </wp:positionH>
            <wp:positionV relativeFrom="paragraph">
              <wp:posOffset>102870</wp:posOffset>
            </wp:positionV>
            <wp:extent cx="1876425" cy="2876550"/>
            <wp:effectExtent l="19050" t="19050" r="28575" b="19050"/>
            <wp:wrapTight wrapText="bothSides">
              <wp:wrapPolygon edited="0">
                <wp:start x="-219" y="-143"/>
                <wp:lineTo x="-219" y="21600"/>
                <wp:lineTo x="21710" y="21600"/>
                <wp:lineTo x="21710" y="-143"/>
                <wp:lineTo x="-219" y="-143"/>
              </wp:wrapPolygon>
            </wp:wrapTight>
            <wp:docPr id="8" name="Рисунок 8" descr="http://static.ozone.ru/multimedia/books_covers/100465286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ozone.ru/multimedia/books_covers/1004652863.jpg">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876550"/>
                    </a:xfrm>
                    <a:prstGeom prst="rect">
                      <a:avLst/>
                    </a:prstGeom>
                    <a:noFill/>
                    <a:ln w="3175">
                      <a:solidFill>
                        <a:schemeClr val="tx1"/>
                      </a:solidFill>
                    </a:ln>
                  </pic:spPr>
                </pic:pic>
              </a:graphicData>
            </a:graphic>
          </wp:anchor>
        </w:drawing>
      </w:r>
    </w:p>
    <w:p w:rsidR="004F619C" w:rsidRDefault="004F619C" w:rsidP="00D27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Рассказы Юрия Яковлева патриотического содержания: «</w:t>
      </w:r>
      <w:r w:rsidR="00053F2F" w:rsidRPr="00D27BB0">
        <w:rPr>
          <w:rFonts w:ascii="Times New Roman" w:hAnsi="Times New Roman" w:cs="Times New Roman"/>
          <w:sz w:val="28"/>
          <w:szCs w:val="28"/>
        </w:rPr>
        <w:t>Как Сережа на войну ходил</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Семеро солдатиков</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Кепка-невидимка</w:t>
      </w:r>
      <w:r>
        <w:rPr>
          <w:rFonts w:ascii="Times New Roman" w:hAnsi="Times New Roman" w:cs="Times New Roman"/>
          <w:sz w:val="28"/>
          <w:szCs w:val="28"/>
        </w:rPr>
        <w:t>», «</w:t>
      </w:r>
      <w:r w:rsidR="00053F2F" w:rsidRPr="00D27BB0">
        <w:rPr>
          <w:rFonts w:ascii="Times New Roman" w:hAnsi="Times New Roman" w:cs="Times New Roman"/>
          <w:sz w:val="28"/>
          <w:szCs w:val="28"/>
        </w:rPr>
        <w:t>Иван-виллис</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Подкидыш</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Пусть стоит старый солдат</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и другие.</w:t>
      </w:r>
    </w:p>
    <w:p w:rsidR="004F619C"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Пронзительная сказка </w:t>
      </w:r>
      <w:r w:rsidR="004F619C">
        <w:rPr>
          <w:rFonts w:ascii="Times New Roman" w:hAnsi="Times New Roman" w:cs="Times New Roman"/>
          <w:sz w:val="28"/>
          <w:szCs w:val="28"/>
        </w:rPr>
        <w:t>«</w:t>
      </w:r>
      <w:r w:rsidRPr="00D27BB0">
        <w:rPr>
          <w:rFonts w:ascii="Times New Roman" w:hAnsi="Times New Roman" w:cs="Times New Roman"/>
          <w:sz w:val="28"/>
          <w:szCs w:val="28"/>
        </w:rPr>
        <w:t>Как Сережа на войну ходил</w:t>
      </w:r>
      <w:r w:rsidR="004F619C">
        <w:rPr>
          <w:rFonts w:ascii="Times New Roman" w:hAnsi="Times New Roman" w:cs="Times New Roman"/>
          <w:sz w:val="28"/>
          <w:szCs w:val="28"/>
        </w:rPr>
        <w:t>»</w:t>
      </w:r>
      <w:r w:rsidRPr="00D27BB0">
        <w:rPr>
          <w:rFonts w:ascii="Times New Roman" w:hAnsi="Times New Roman" w:cs="Times New Roman"/>
          <w:sz w:val="28"/>
          <w:szCs w:val="28"/>
        </w:rPr>
        <w:t xml:space="preserve"> о мальчике Сереже, который хотел увидеть войну собственными глазами. И повел его по военной дороге ни кто иной, как родной дедушка …, погибший в неравном бою. Нелегкий это был поход</w:t>
      </w:r>
      <w:r w:rsidR="004F619C">
        <w:rPr>
          <w:rFonts w:ascii="Times New Roman" w:hAnsi="Times New Roman" w:cs="Times New Roman"/>
          <w:sz w:val="28"/>
          <w:szCs w:val="28"/>
        </w:rPr>
        <w:t xml:space="preserve"> – </w:t>
      </w:r>
      <w:r w:rsidRPr="00D27BB0">
        <w:rPr>
          <w:rFonts w:ascii="Times New Roman" w:hAnsi="Times New Roman" w:cs="Times New Roman"/>
          <w:sz w:val="28"/>
          <w:szCs w:val="28"/>
        </w:rPr>
        <w:t>ведь война не прогулка, а тяжелый труд, опасности, бессонные ночи и бесконечная усталость. Сережа понял это почти сразу же и очень хотел вернуться домой. Но дедушка не отпустил его: «Сам захотел узнать, что такое война, теперь терпи». Многое увидел мальчик на войне: обстрел наших солдат фашистским самолетом, бойцов, идущих в разведку, подвиг деда, когда тот остановил вражеский танк. Он научился носить солдатское обмундирование, рыть окопы. Он научился терпению, товариществу, взаимовыручке.</w:t>
      </w:r>
    </w:p>
    <w:p w:rsidR="00053F2F" w:rsidRPr="00D27BB0" w:rsidRDefault="004F619C"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16510</wp:posOffset>
            </wp:positionH>
            <wp:positionV relativeFrom="paragraph">
              <wp:posOffset>471170</wp:posOffset>
            </wp:positionV>
            <wp:extent cx="1676400" cy="2105025"/>
            <wp:effectExtent l="0" t="0" r="0" b="9525"/>
            <wp:wrapTight wrapText="bothSides">
              <wp:wrapPolygon edited="0">
                <wp:start x="0" y="0"/>
                <wp:lineTo x="0" y="21502"/>
                <wp:lineTo x="21355" y="21502"/>
                <wp:lineTo x="21355" y="0"/>
                <wp:lineTo x="0" y="0"/>
              </wp:wrapPolygon>
            </wp:wrapTight>
            <wp:docPr id="9" name="Рисунок 9" descr="http://img1.labirint.ru/books/249478/big.jpg">
              <a:hlinkClick xmlns:a="http://schemas.openxmlformats.org/drawingml/2006/main" r:id="rId21"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labirint.ru/books/249478/big.jpg">
                      <a:hlinkClick r:id="rId21" tgtFrame="&quot;_blank&quot;" tooltip="&quot;Интернет-магазин Лабиринт&quot;"/>
                    </pic:cNvPr>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24" b="9926"/>
                    <a:stretch/>
                  </pic:blipFill>
                  <pic:spPr bwMode="auto">
                    <a:xfrm>
                      <a:off x="0" y="0"/>
                      <a:ext cx="1676400" cy="2105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3F2F" w:rsidRPr="00D27BB0">
        <w:rPr>
          <w:rFonts w:ascii="Times New Roman" w:hAnsi="Times New Roman" w:cs="Times New Roman"/>
          <w:sz w:val="28"/>
          <w:szCs w:val="28"/>
        </w:rPr>
        <w:t>С войны Сережа вернулся один, но это был уже совсем другой человек, в груди которого билось сердце погибшего деда и значит сердце, способное в любой момент остановить врага.</w:t>
      </w:r>
    </w:p>
    <w:p w:rsidR="00053F2F" w:rsidRPr="00D27BB0" w:rsidRDefault="00053F2F" w:rsidP="00D27BB0">
      <w:pPr>
        <w:spacing w:after="0" w:line="240" w:lineRule="auto"/>
        <w:ind w:firstLine="709"/>
        <w:jc w:val="both"/>
        <w:rPr>
          <w:rFonts w:ascii="Times New Roman" w:hAnsi="Times New Roman" w:cs="Times New Roman"/>
          <w:sz w:val="28"/>
          <w:szCs w:val="28"/>
        </w:rPr>
      </w:pP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Повесть-сказка </w:t>
      </w:r>
      <w:r w:rsidR="000644EF">
        <w:rPr>
          <w:rFonts w:ascii="Times New Roman" w:hAnsi="Times New Roman" w:cs="Times New Roman"/>
          <w:sz w:val="28"/>
          <w:szCs w:val="28"/>
        </w:rPr>
        <w:t>«Крайний случай»</w:t>
      </w:r>
      <w:r w:rsidRPr="00D27BB0">
        <w:rPr>
          <w:rFonts w:ascii="Times New Roman" w:hAnsi="Times New Roman" w:cs="Times New Roman"/>
          <w:sz w:val="28"/>
          <w:szCs w:val="28"/>
        </w:rPr>
        <w:t xml:space="preserve"> замечательного детского писателя Ильи </w:t>
      </w:r>
      <w:proofErr w:type="spellStart"/>
      <w:r w:rsidRPr="00D27BB0">
        <w:rPr>
          <w:rFonts w:ascii="Times New Roman" w:hAnsi="Times New Roman" w:cs="Times New Roman"/>
          <w:sz w:val="28"/>
          <w:szCs w:val="28"/>
        </w:rPr>
        <w:t>Туричина</w:t>
      </w:r>
      <w:proofErr w:type="spellEnd"/>
      <w:r w:rsidRPr="00D27BB0">
        <w:rPr>
          <w:rFonts w:ascii="Times New Roman" w:hAnsi="Times New Roman" w:cs="Times New Roman"/>
          <w:sz w:val="28"/>
          <w:szCs w:val="28"/>
        </w:rPr>
        <w:t xml:space="preserve"> (1921-2001) адресована маленьким читателям. Малыши с интересом прочитают историю о подвигах русского богатыря, солдата Ивана, который мужественно сражался против фашистов, дошел до Берлина и спас от смерти маленькую немецкую девочку. Всю войну он берег краюшку хлеба, испеченного матерью. А </w:t>
      </w:r>
      <w:r w:rsidRPr="00D27BB0">
        <w:rPr>
          <w:rFonts w:ascii="Times New Roman" w:hAnsi="Times New Roman" w:cs="Times New Roman"/>
          <w:sz w:val="28"/>
          <w:szCs w:val="28"/>
        </w:rPr>
        <w:lastRenderedPageBreak/>
        <w:t>самого Ивана хранила от вражеских пуль чудотворная икона Пресвятой Богородицы.</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64135</wp:posOffset>
            </wp:positionH>
            <wp:positionV relativeFrom="paragraph">
              <wp:posOffset>-21590</wp:posOffset>
            </wp:positionV>
            <wp:extent cx="1676400" cy="2200275"/>
            <wp:effectExtent l="0" t="0" r="0" b="9525"/>
            <wp:wrapTight wrapText="bothSides">
              <wp:wrapPolygon edited="0">
                <wp:start x="0" y="0"/>
                <wp:lineTo x="0" y="21506"/>
                <wp:lineTo x="21355" y="21506"/>
                <wp:lineTo x="21355" y="0"/>
                <wp:lineTo x="0" y="0"/>
              </wp:wrapPolygon>
            </wp:wrapTight>
            <wp:docPr id="10" name="Рисунок 10" descr="http://img2.labirint.ru/books/65642/big.jpg">
              <a:hlinkClick xmlns:a="http://schemas.openxmlformats.org/drawingml/2006/main" r:id="rId23"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labirint.ru/books/65642/big.jpg">
                      <a:hlinkClick r:id="rId23" tgtFrame="&quot;_blank&quot;" tooltip="&quot;Интернет-магазин Лабиринт&quot;"/>
                    </pic:cNvPr>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52" b="7721"/>
                    <a:stretch/>
                  </pic:blipFill>
                  <pic:spPr bwMode="auto">
                    <a:xfrm>
                      <a:off x="0" y="0"/>
                      <a:ext cx="1676400" cy="2200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27BB0">
        <w:rPr>
          <w:rFonts w:ascii="Times New Roman" w:hAnsi="Times New Roman" w:cs="Times New Roman"/>
          <w:sz w:val="28"/>
          <w:szCs w:val="28"/>
        </w:rPr>
        <w:t xml:space="preserve">Семенцова Валентина Николаевна – автор книги </w:t>
      </w:r>
      <w:r w:rsidR="000644EF">
        <w:rPr>
          <w:rFonts w:ascii="Times New Roman" w:hAnsi="Times New Roman" w:cs="Times New Roman"/>
          <w:sz w:val="28"/>
          <w:szCs w:val="28"/>
        </w:rPr>
        <w:t>«Лист фикуса. Рассказы о войне»</w:t>
      </w:r>
      <w:r w:rsidRPr="00D27BB0">
        <w:rPr>
          <w:rFonts w:ascii="Times New Roman" w:hAnsi="Times New Roman" w:cs="Times New Roman"/>
          <w:sz w:val="28"/>
          <w:szCs w:val="28"/>
        </w:rPr>
        <w:t xml:space="preserve"> – принадлежит к тому, уже не многочисленному поколению людей, которых называют </w:t>
      </w:r>
      <w:r w:rsidR="000644EF">
        <w:rPr>
          <w:rFonts w:ascii="Times New Roman" w:hAnsi="Times New Roman" w:cs="Times New Roman"/>
          <w:sz w:val="28"/>
          <w:szCs w:val="28"/>
        </w:rPr>
        <w:t>«</w:t>
      </w:r>
      <w:r w:rsidRPr="00D27BB0">
        <w:rPr>
          <w:rFonts w:ascii="Times New Roman" w:hAnsi="Times New Roman" w:cs="Times New Roman"/>
          <w:sz w:val="28"/>
          <w:szCs w:val="28"/>
        </w:rPr>
        <w:t>Детьми блокады</w:t>
      </w:r>
      <w:r w:rsidR="000644EF">
        <w:rPr>
          <w:rFonts w:ascii="Times New Roman" w:hAnsi="Times New Roman" w:cs="Times New Roman"/>
          <w:sz w:val="28"/>
          <w:szCs w:val="28"/>
        </w:rPr>
        <w:t>»</w:t>
      </w:r>
      <w:r w:rsidRPr="00D27BB0">
        <w:rPr>
          <w:rFonts w:ascii="Times New Roman" w:hAnsi="Times New Roman" w:cs="Times New Roman"/>
          <w:sz w:val="28"/>
          <w:szCs w:val="28"/>
        </w:rPr>
        <w:t xml:space="preserve">. В своих рассказах от лица пятилетней героини автор обращается к </w:t>
      </w:r>
      <w:proofErr w:type="gramStart"/>
      <w:r w:rsidRPr="00D27BB0">
        <w:rPr>
          <w:rFonts w:ascii="Times New Roman" w:hAnsi="Times New Roman" w:cs="Times New Roman"/>
          <w:sz w:val="28"/>
          <w:szCs w:val="28"/>
        </w:rPr>
        <w:t>сверстникам, живущим в XXI веке и повествует</w:t>
      </w:r>
      <w:proofErr w:type="gramEnd"/>
      <w:r w:rsidRPr="00D27BB0">
        <w:rPr>
          <w:rFonts w:ascii="Times New Roman" w:hAnsi="Times New Roman" w:cs="Times New Roman"/>
          <w:sz w:val="28"/>
          <w:szCs w:val="28"/>
        </w:rPr>
        <w:t xml:space="preserve"> о военном детстве, о жизни маленькой девочки и ее мамы в </w:t>
      </w:r>
      <w:r w:rsidR="000644EF" w:rsidRPr="00D27BB0">
        <w:rPr>
          <w:rFonts w:ascii="Times New Roman" w:hAnsi="Times New Roman" w:cs="Times New Roman"/>
          <w:sz w:val="28"/>
          <w:szCs w:val="28"/>
        </w:rPr>
        <w:t>блокадном</w:t>
      </w:r>
      <w:r w:rsidRPr="00D27BB0">
        <w:rPr>
          <w:rFonts w:ascii="Times New Roman" w:hAnsi="Times New Roman" w:cs="Times New Roman"/>
          <w:sz w:val="28"/>
          <w:szCs w:val="28"/>
        </w:rPr>
        <w:t xml:space="preserve"> Ленинграде.</w:t>
      </w:r>
    </w:p>
    <w:p w:rsidR="000644EF" w:rsidRDefault="000644E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2895600</wp:posOffset>
            </wp:positionH>
            <wp:positionV relativeFrom="paragraph">
              <wp:posOffset>189865</wp:posOffset>
            </wp:positionV>
            <wp:extent cx="1905000" cy="2476500"/>
            <wp:effectExtent l="0" t="0" r="0" b="0"/>
            <wp:wrapTight wrapText="bothSides">
              <wp:wrapPolygon edited="0">
                <wp:start x="0" y="0"/>
                <wp:lineTo x="0" y="21434"/>
                <wp:lineTo x="21384" y="21434"/>
                <wp:lineTo x="21384" y="0"/>
                <wp:lineTo x="0" y="0"/>
              </wp:wrapPolygon>
            </wp:wrapTight>
            <wp:docPr id="11" name="Рисунок 11" descr="http://static.ozone.ru/multimedia/books_covers/100217053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ozone.ru/multimedia/books_covers/1002170536.jpg">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476500"/>
                    </a:xfrm>
                    <a:prstGeom prst="rect">
                      <a:avLst/>
                    </a:prstGeom>
                    <a:noFill/>
                    <a:ln>
                      <a:noFill/>
                    </a:ln>
                  </pic:spPr>
                </pic:pic>
              </a:graphicData>
            </a:graphic>
          </wp:anchor>
        </w:drawing>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Повесть </w:t>
      </w:r>
      <w:r w:rsidR="000644EF">
        <w:rPr>
          <w:rFonts w:ascii="Times New Roman" w:hAnsi="Times New Roman" w:cs="Times New Roman"/>
          <w:sz w:val="28"/>
          <w:szCs w:val="28"/>
        </w:rPr>
        <w:t xml:space="preserve">«Вот как это было» </w:t>
      </w:r>
      <w:r w:rsidRPr="00D27BB0">
        <w:rPr>
          <w:rFonts w:ascii="Times New Roman" w:hAnsi="Times New Roman" w:cs="Times New Roman"/>
          <w:sz w:val="28"/>
          <w:szCs w:val="28"/>
        </w:rPr>
        <w:t xml:space="preserve"> посвящена очень важному в жизни нашей страны периоду. Здесь рассказывается о Ленинграде предвоенного времени, о Великой Отечественной войне, о ленинградской блокаде, о том, как мы победили. Повесть написана от имени маленького героя Мишки. Автор показал войну, блокаду в детском восприятии – в произведении нет ни одного слова, которое выходило бы за границы Мишкиного понимания. Однако, при всей непритязательности повествования, в кульминационных главах повести чувствуется подлинный драматизм.</w:t>
      </w:r>
    </w:p>
    <w:p w:rsidR="000644EF" w:rsidRDefault="000644EF" w:rsidP="00D27BB0">
      <w:pPr>
        <w:spacing w:after="0" w:line="240" w:lineRule="auto"/>
        <w:ind w:firstLine="709"/>
        <w:jc w:val="both"/>
        <w:rPr>
          <w:rFonts w:ascii="Times New Roman" w:hAnsi="Times New Roman" w:cs="Times New Roman"/>
          <w:sz w:val="28"/>
          <w:szCs w:val="28"/>
        </w:rPr>
      </w:pPr>
    </w:p>
    <w:p w:rsidR="00053F2F" w:rsidRPr="00D27BB0" w:rsidRDefault="000644E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-12065</wp:posOffset>
            </wp:positionH>
            <wp:positionV relativeFrom="paragraph">
              <wp:posOffset>85090</wp:posOffset>
            </wp:positionV>
            <wp:extent cx="2095500" cy="2752725"/>
            <wp:effectExtent l="0" t="0" r="0" b="9525"/>
            <wp:wrapTight wrapText="bothSides">
              <wp:wrapPolygon edited="0">
                <wp:start x="0" y="0"/>
                <wp:lineTo x="0" y="21525"/>
                <wp:lineTo x="21404" y="21525"/>
                <wp:lineTo x="21404" y="0"/>
                <wp:lineTo x="0" y="0"/>
              </wp:wrapPolygon>
            </wp:wrapTight>
            <wp:docPr id="12" name="Рисунок 12" descr="http://img1.labirint.ru/books42/414283/big.jpg">
              <a:hlinkClick xmlns:a="http://schemas.openxmlformats.org/drawingml/2006/main" r:id="rId27"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1.labirint.ru/books42/414283/big.jpg">
                      <a:hlinkClick r:id="rId27" tgtFrame="&quot;_blank&quot;" tooltip="&quot;Интернет-магазин Лабиринт&quot;"/>
                    </pic:cNvPr>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53" b="7647"/>
                    <a:stretch/>
                  </pic:blipFill>
                  <pic:spPr bwMode="auto">
                    <a:xfrm>
                      <a:off x="0" y="0"/>
                      <a:ext cx="2095500" cy="2752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Pr>
          <w:rFonts w:ascii="Times New Roman" w:hAnsi="Times New Roman" w:cs="Times New Roman"/>
          <w:sz w:val="28"/>
          <w:szCs w:val="28"/>
        </w:rPr>
        <w:t>Генадий</w:t>
      </w:r>
      <w:proofErr w:type="spellEnd"/>
      <w:r>
        <w:rPr>
          <w:rFonts w:ascii="Times New Roman" w:hAnsi="Times New Roman" w:cs="Times New Roman"/>
          <w:sz w:val="28"/>
          <w:szCs w:val="28"/>
        </w:rPr>
        <w:t xml:space="preserve"> Черкашин «Кукла»</w:t>
      </w:r>
      <w:r w:rsidR="00053F2F" w:rsidRPr="00D27BB0">
        <w:rPr>
          <w:rFonts w:ascii="Times New Roman" w:hAnsi="Times New Roman" w:cs="Times New Roman"/>
          <w:sz w:val="28"/>
          <w:szCs w:val="28"/>
        </w:rPr>
        <w:t xml:space="preserve"> – это история о маленькой девочке, которая была эвакуирована из блокадного Ленинграда, и о кукле Маше, оставшейся ждать хозяйку в осажденном городе. Это история о возвращении домой, о людях – хороших и не очень, о надежде, мужестве и великодушии.</w:t>
      </w:r>
    </w:p>
    <w:p w:rsidR="000644EF" w:rsidRDefault="000644EF" w:rsidP="00D27BB0">
      <w:pPr>
        <w:spacing w:after="0" w:line="240" w:lineRule="auto"/>
        <w:ind w:firstLine="709"/>
        <w:jc w:val="both"/>
        <w:rPr>
          <w:rFonts w:ascii="Times New Roman" w:hAnsi="Times New Roman" w:cs="Times New Roman"/>
          <w:sz w:val="28"/>
          <w:szCs w:val="28"/>
        </w:rPr>
      </w:pPr>
    </w:p>
    <w:p w:rsidR="000644EF" w:rsidRDefault="000644EF" w:rsidP="00D27BB0">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simplePos x="0" y="0"/>
            <wp:positionH relativeFrom="column">
              <wp:posOffset>2364740</wp:posOffset>
            </wp:positionH>
            <wp:positionV relativeFrom="paragraph">
              <wp:posOffset>50165</wp:posOffset>
            </wp:positionV>
            <wp:extent cx="2095500" cy="2847975"/>
            <wp:effectExtent l="0" t="0" r="0" b="9525"/>
            <wp:wrapTight wrapText="bothSides">
              <wp:wrapPolygon edited="0">
                <wp:start x="0" y="0"/>
                <wp:lineTo x="0" y="21528"/>
                <wp:lineTo x="21404" y="21528"/>
                <wp:lineTo x="21404" y="0"/>
                <wp:lineTo x="0" y="0"/>
              </wp:wrapPolygon>
            </wp:wrapTight>
            <wp:docPr id="18" name="Рисунок 18" descr="Елена Верейская - Белая шуб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ена Верейская - Белая шубка обложка книги"/>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88" b="6471"/>
                    <a:stretch/>
                  </pic:blipFill>
                  <pic:spPr bwMode="auto">
                    <a:xfrm>
                      <a:off x="0" y="0"/>
                      <a:ext cx="2095500" cy="284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44EF" w:rsidRDefault="000644EF" w:rsidP="00D27BB0">
      <w:pPr>
        <w:spacing w:after="0" w:line="240" w:lineRule="auto"/>
        <w:ind w:firstLine="709"/>
        <w:jc w:val="both"/>
        <w:rPr>
          <w:rFonts w:ascii="Times New Roman" w:hAnsi="Times New Roman" w:cs="Times New Roman"/>
          <w:sz w:val="28"/>
          <w:szCs w:val="28"/>
        </w:rPr>
      </w:pPr>
      <w:r w:rsidRPr="000644EF">
        <w:rPr>
          <w:rFonts w:ascii="Times New Roman" w:hAnsi="Times New Roman" w:cs="Times New Roman"/>
          <w:sz w:val="28"/>
          <w:szCs w:val="28"/>
          <w:shd w:val="clear" w:color="auto" w:fill="FFFFFF"/>
        </w:rPr>
        <w:t xml:space="preserve">Сборник включает в себя шесть рассказов замечательной писательницы Елены Николаевны </w:t>
      </w:r>
      <w:proofErr w:type="spellStart"/>
      <w:r w:rsidRPr="000644EF">
        <w:rPr>
          <w:rFonts w:ascii="Times New Roman" w:hAnsi="Times New Roman" w:cs="Times New Roman"/>
          <w:sz w:val="28"/>
          <w:szCs w:val="28"/>
          <w:shd w:val="clear" w:color="auto" w:fill="FFFFFF"/>
        </w:rPr>
        <w:t>Верейской</w:t>
      </w:r>
      <w:proofErr w:type="spellEnd"/>
      <w:r w:rsidRPr="000644EF">
        <w:rPr>
          <w:rFonts w:ascii="Times New Roman" w:hAnsi="Times New Roman" w:cs="Times New Roman"/>
          <w:sz w:val="28"/>
          <w:szCs w:val="28"/>
          <w:shd w:val="clear" w:color="auto" w:fill="FFFFFF"/>
        </w:rPr>
        <w:t>. Искренние и трогательные, они будут интересны и большим, и маленьким читателям.</w:t>
      </w:r>
    </w:p>
    <w:p w:rsidR="000644EF" w:rsidRDefault="000644EF" w:rsidP="00D27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0644EF">
        <w:rPr>
          <w:rFonts w:ascii="Times New Roman" w:hAnsi="Times New Roman" w:cs="Times New Roman"/>
          <w:sz w:val="28"/>
          <w:szCs w:val="28"/>
          <w:shd w:val="clear" w:color="auto" w:fill="FFFFFF"/>
        </w:rPr>
        <w:t xml:space="preserve">ерои этих рассказов </w:t>
      </w:r>
      <w:r>
        <w:rPr>
          <w:rFonts w:ascii="Times New Roman" w:hAnsi="Times New Roman" w:cs="Times New Roman"/>
          <w:sz w:val="28"/>
          <w:szCs w:val="28"/>
          <w:shd w:val="clear" w:color="auto" w:fill="FFFFFF"/>
        </w:rPr>
        <w:t>–</w:t>
      </w:r>
      <w:r w:rsidRPr="000644EF">
        <w:rPr>
          <w:rFonts w:ascii="Times New Roman" w:hAnsi="Times New Roman" w:cs="Times New Roman"/>
          <w:sz w:val="28"/>
          <w:szCs w:val="28"/>
          <w:shd w:val="clear" w:color="auto" w:fill="FFFFFF"/>
        </w:rPr>
        <w:t xml:space="preserve"> дети, чьё детство пришлось на суровое военное скупое на радость послевоенное время. Но дети в любое время дети, и в их добром маленьком мире всегда есть место любви, дружбе, участию, захватывающим играм и неудержимому полёту фантазии. Рядом с детьми - мудрые и чуткие взрослые, всегда готовые прийти на помощь ребятам.</w:t>
      </w:r>
    </w:p>
    <w:p w:rsidR="000644EF" w:rsidRDefault="000644EF" w:rsidP="00D27BB0">
      <w:pPr>
        <w:spacing w:after="0" w:line="240" w:lineRule="auto"/>
        <w:ind w:firstLine="709"/>
        <w:jc w:val="both"/>
        <w:rPr>
          <w:rFonts w:ascii="Times New Roman" w:hAnsi="Times New Roman" w:cs="Times New Roman"/>
          <w:sz w:val="28"/>
          <w:szCs w:val="28"/>
          <w:shd w:val="clear" w:color="auto" w:fill="FFFFFF"/>
        </w:rPr>
      </w:pPr>
      <w:r w:rsidRPr="000644EF">
        <w:rPr>
          <w:rFonts w:ascii="Times New Roman" w:hAnsi="Times New Roman" w:cs="Times New Roman"/>
          <w:sz w:val="28"/>
          <w:szCs w:val="28"/>
          <w:shd w:val="clear" w:color="auto" w:fill="FFFFFF"/>
        </w:rPr>
        <w:t xml:space="preserve">Удивительно живые, пластичные графические иллюстрации Нины </w:t>
      </w:r>
      <w:proofErr w:type="spellStart"/>
      <w:r w:rsidRPr="000644EF">
        <w:rPr>
          <w:rFonts w:ascii="Times New Roman" w:hAnsi="Times New Roman" w:cs="Times New Roman"/>
          <w:sz w:val="28"/>
          <w:szCs w:val="28"/>
          <w:shd w:val="clear" w:color="auto" w:fill="FFFFFF"/>
        </w:rPr>
        <w:t>Носкович</w:t>
      </w:r>
      <w:proofErr w:type="spellEnd"/>
      <w:r w:rsidRPr="000644EF">
        <w:rPr>
          <w:rFonts w:ascii="Times New Roman" w:hAnsi="Times New Roman" w:cs="Times New Roman"/>
          <w:sz w:val="28"/>
          <w:szCs w:val="28"/>
          <w:shd w:val="clear" w:color="auto" w:fill="FFFFFF"/>
        </w:rPr>
        <w:t xml:space="preserve"> ярко раскрывают характер и переживания больших и маленьких героев книги и их друзей - шаловливого бельчонка Колобка и преданного пса</w:t>
      </w:r>
      <w:proofErr w:type="gramStart"/>
      <w:r w:rsidRPr="000644EF">
        <w:rPr>
          <w:rFonts w:ascii="Times New Roman" w:hAnsi="Times New Roman" w:cs="Times New Roman"/>
          <w:sz w:val="28"/>
          <w:szCs w:val="28"/>
          <w:shd w:val="clear" w:color="auto" w:fill="FFFFFF"/>
        </w:rPr>
        <w:t xml:space="preserve"> К</w:t>
      </w:r>
      <w:proofErr w:type="gramEnd"/>
      <w:r w:rsidRPr="000644EF">
        <w:rPr>
          <w:rFonts w:ascii="Times New Roman" w:hAnsi="Times New Roman" w:cs="Times New Roman"/>
          <w:sz w:val="28"/>
          <w:szCs w:val="28"/>
          <w:shd w:val="clear" w:color="auto" w:fill="FFFFFF"/>
        </w:rPr>
        <w:t>арая.</w:t>
      </w:r>
    </w:p>
    <w:p w:rsidR="000644EF" w:rsidRDefault="000644EF" w:rsidP="00D27BB0">
      <w:pPr>
        <w:spacing w:after="0" w:line="240" w:lineRule="auto"/>
        <w:ind w:firstLine="709"/>
        <w:jc w:val="both"/>
        <w:rPr>
          <w:rFonts w:ascii="Times New Roman" w:hAnsi="Times New Roman" w:cs="Times New Roman"/>
          <w:sz w:val="28"/>
          <w:szCs w:val="28"/>
        </w:rPr>
      </w:pPr>
    </w:p>
    <w:p w:rsidR="00A1049B" w:rsidRDefault="00A1049B" w:rsidP="00D27BB0">
      <w:pPr>
        <w:spacing w:after="0" w:line="240" w:lineRule="auto"/>
        <w:ind w:firstLine="709"/>
        <w:jc w:val="both"/>
        <w:rPr>
          <w:rFonts w:ascii="Times New Roman" w:hAnsi="Times New Roman" w:cs="Times New Roman"/>
          <w:color w:val="333333"/>
          <w:sz w:val="28"/>
          <w:szCs w:val="28"/>
          <w:shd w:val="clear" w:color="auto" w:fill="FFFFFF"/>
        </w:rPr>
      </w:pPr>
      <w:bookmarkStart w:id="0" w:name="_GoBack"/>
      <w:r w:rsidRPr="00A1049B">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-46990</wp:posOffset>
            </wp:positionH>
            <wp:positionV relativeFrom="paragraph">
              <wp:posOffset>71755</wp:posOffset>
            </wp:positionV>
            <wp:extent cx="1638300" cy="2228215"/>
            <wp:effectExtent l="0" t="0" r="0" b="635"/>
            <wp:wrapTight wrapText="bothSides">
              <wp:wrapPolygon edited="0">
                <wp:start x="0" y="0"/>
                <wp:lineTo x="0" y="21421"/>
                <wp:lineTo x="21349" y="21421"/>
                <wp:lineTo x="21349" y="0"/>
                <wp:lineTo x="0" y="0"/>
              </wp:wrapPolygon>
            </wp:wrapTight>
            <wp:docPr id="19" name="Рисунок 19" descr="Иллюстрация 1 из 50 для Сосны шумят - Ирина Токмакова | Лабиринт - книги. Источник: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ллюстрация 1 из 50 для Сосны шумят - Ирина Токмакова | Лабиринт - книги. Источник: Лабиринт"/>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228215"/>
                    </a:xfrm>
                    <a:prstGeom prst="rect">
                      <a:avLst/>
                    </a:prstGeom>
                    <a:noFill/>
                    <a:ln>
                      <a:noFill/>
                    </a:ln>
                  </pic:spPr>
                </pic:pic>
              </a:graphicData>
            </a:graphic>
          </wp:anchor>
        </w:drawing>
      </w:r>
      <w:bookmarkEnd w:id="0"/>
      <w:r>
        <w:rPr>
          <w:rFonts w:ascii="Times New Roman" w:hAnsi="Times New Roman" w:cs="Times New Roman"/>
          <w:color w:val="333333"/>
          <w:sz w:val="28"/>
          <w:szCs w:val="28"/>
          <w:shd w:val="clear" w:color="auto" w:fill="FFFFFF"/>
        </w:rPr>
        <w:t>«Сосны шумят» –</w:t>
      </w:r>
      <w:r w:rsidRPr="00A1049B">
        <w:rPr>
          <w:rFonts w:ascii="Times New Roman" w:hAnsi="Times New Roman" w:cs="Times New Roman"/>
          <w:color w:val="333333"/>
          <w:sz w:val="28"/>
          <w:szCs w:val="28"/>
          <w:shd w:val="clear" w:color="auto" w:fill="FFFFFF"/>
        </w:rPr>
        <w:t xml:space="preserve"> непросто художественное произведение. Это книга-воспоминание, автобиографическая повесть Ирины </w:t>
      </w:r>
      <w:proofErr w:type="spellStart"/>
      <w:r w:rsidRPr="00A1049B">
        <w:rPr>
          <w:rFonts w:ascii="Times New Roman" w:hAnsi="Times New Roman" w:cs="Times New Roman"/>
          <w:color w:val="333333"/>
          <w:sz w:val="28"/>
          <w:szCs w:val="28"/>
          <w:shd w:val="clear" w:color="auto" w:fill="FFFFFF"/>
        </w:rPr>
        <w:t>Токмаковой</w:t>
      </w:r>
      <w:proofErr w:type="spellEnd"/>
      <w:r w:rsidRPr="00A1049B">
        <w:rPr>
          <w:rFonts w:ascii="Times New Roman" w:hAnsi="Times New Roman" w:cs="Times New Roman"/>
          <w:color w:val="333333"/>
          <w:sz w:val="28"/>
          <w:szCs w:val="28"/>
          <w:shd w:val="clear" w:color="auto" w:fill="FFFFFF"/>
        </w:rPr>
        <w:t xml:space="preserve"> о жизни эвакуированного во время Великой Отечественной войны детского дома.</w:t>
      </w:r>
    </w:p>
    <w:p w:rsidR="00A1049B" w:rsidRDefault="00A1049B" w:rsidP="00D27BB0">
      <w:pPr>
        <w:spacing w:after="0" w:line="240" w:lineRule="auto"/>
        <w:ind w:firstLine="709"/>
        <w:jc w:val="both"/>
        <w:rPr>
          <w:rFonts w:ascii="Times New Roman" w:hAnsi="Times New Roman" w:cs="Times New Roman"/>
          <w:color w:val="333333"/>
          <w:sz w:val="28"/>
          <w:szCs w:val="28"/>
          <w:shd w:val="clear" w:color="auto" w:fill="FFFFFF"/>
        </w:rPr>
      </w:pPr>
      <w:r w:rsidRPr="00A1049B">
        <w:rPr>
          <w:rFonts w:ascii="Times New Roman" w:hAnsi="Times New Roman" w:cs="Times New Roman"/>
          <w:color w:val="333333"/>
          <w:sz w:val="28"/>
          <w:szCs w:val="28"/>
          <w:shd w:val="clear" w:color="auto" w:fill="FFFFFF"/>
        </w:rPr>
        <w:t>Идёт грозная война, но жизнь продолжается. Малыши растут, играют, учатся</w:t>
      </w:r>
      <w:proofErr w:type="gramStart"/>
      <w:r w:rsidRPr="00A1049B">
        <w:rPr>
          <w:rFonts w:ascii="Times New Roman" w:hAnsi="Times New Roman" w:cs="Times New Roman"/>
          <w:color w:val="333333"/>
          <w:sz w:val="28"/>
          <w:szCs w:val="28"/>
          <w:shd w:val="clear" w:color="auto" w:fill="FFFFFF"/>
        </w:rPr>
        <w:t>…В</w:t>
      </w:r>
      <w:proofErr w:type="gramEnd"/>
      <w:r w:rsidRPr="00A1049B">
        <w:rPr>
          <w:rFonts w:ascii="Times New Roman" w:hAnsi="Times New Roman" w:cs="Times New Roman"/>
          <w:color w:val="333333"/>
          <w:sz w:val="28"/>
          <w:szCs w:val="28"/>
          <w:shd w:val="clear" w:color="auto" w:fill="FFFFFF"/>
        </w:rPr>
        <w:t xml:space="preserve"> глубоком тылу взрослые тщательно оберегают хрупкие детские души, даря воспитанникам возможность оставаться детьми даже в такое тяжёлое для страны время. В легких </w:t>
      </w:r>
      <w:proofErr w:type="spellStart"/>
      <w:r w:rsidRPr="00A1049B">
        <w:rPr>
          <w:rFonts w:ascii="Times New Roman" w:hAnsi="Times New Roman" w:cs="Times New Roman"/>
          <w:color w:val="333333"/>
          <w:sz w:val="28"/>
          <w:szCs w:val="28"/>
          <w:shd w:val="clear" w:color="auto" w:fill="FFFFFF"/>
        </w:rPr>
        <w:t>графичных</w:t>
      </w:r>
      <w:proofErr w:type="spellEnd"/>
      <w:r w:rsidRPr="00A1049B">
        <w:rPr>
          <w:rFonts w:ascii="Times New Roman" w:hAnsi="Times New Roman" w:cs="Times New Roman"/>
          <w:color w:val="333333"/>
          <w:sz w:val="28"/>
          <w:szCs w:val="28"/>
          <w:shd w:val="clear" w:color="auto" w:fill="FFFFFF"/>
        </w:rPr>
        <w:t xml:space="preserve"> иллюстрациях народного художника России Николая Устинова оживают ребяческие лица и красота русской природы, а также становится зримой любовьк большим и маленьким людям.</w:t>
      </w:r>
    </w:p>
    <w:p w:rsidR="000644EF" w:rsidRDefault="00A1049B" w:rsidP="00D27BB0">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simplePos x="0" y="0"/>
            <wp:positionH relativeFrom="column">
              <wp:posOffset>4958715</wp:posOffset>
            </wp:positionH>
            <wp:positionV relativeFrom="paragraph">
              <wp:posOffset>125095</wp:posOffset>
            </wp:positionV>
            <wp:extent cx="1715135" cy="2247900"/>
            <wp:effectExtent l="0" t="0" r="0" b="0"/>
            <wp:wrapTight wrapText="bothSides">
              <wp:wrapPolygon edited="0">
                <wp:start x="0" y="0"/>
                <wp:lineTo x="0" y="21417"/>
                <wp:lineTo x="21352" y="21417"/>
                <wp:lineTo x="21352" y="0"/>
                <wp:lineTo x="0" y="0"/>
              </wp:wrapPolygon>
            </wp:wrapTight>
            <wp:docPr id="20" name="Рисунок 20" descr="http://rwarrior.narod.ru/Art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warrior.narod.ru/Artp11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135" cy="2247900"/>
                    </a:xfrm>
                    <a:prstGeom prst="rect">
                      <a:avLst/>
                    </a:prstGeom>
                    <a:noFill/>
                    <a:ln>
                      <a:noFill/>
                    </a:ln>
                  </pic:spPr>
                </pic:pic>
              </a:graphicData>
            </a:graphic>
          </wp:anchor>
        </w:drawing>
      </w:r>
    </w:p>
    <w:p w:rsidR="00556380" w:rsidRDefault="00556380" w:rsidP="0055638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Георгиевская С. «</w:t>
      </w:r>
      <w:r w:rsidR="00A1049B" w:rsidRPr="00A1049B">
        <w:rPr>
          <w:rFonts w:ascii="Times New Roman" w:eastAsia="Times New Roman" w:hAnsi="Times New Roman" w:cs="Times New Roman"/>
          <w:color w:val="000000"/>
          <w:sz w:val="28"/>
          <w:szCs w:val="28"/>
          <w:lang w:eastAsia="ru-RU"/>
        </w:rPr>
        <w:t>Галина мама</w:t>
      </w:r>
      <w:r>
        <w:rPr>
          <w:rFonts w:ascii="Times New Roman" w:eastAsia="Times New Roman" w:hAnsi="Times New Roman" w:cs="Times New Roman"/>
          <w:color w:val="000000"/>
          <w:sz w:val="28"/>
          <w:szCs w:val="28"/>
          <w:lang w:eastAsia="ru-RU"/>
        </w:rPr>
        <w:t>» – э</w:t>
      </w:r>
      <w:r w:rsidR="00A1049B" w:rsidRPr="00A1049B">
        <w:rPr>
          <w:rFonts w:ascii="Times New Roman" w:eastAsia="Times New Roman" w:hAnsi="Times New Roman" w:cs="Times New Roman"/>
          <w:color w:val="000000"/>
          <w:sz w:val="28"/>
          <w:szCs w:val="28"/>
          <w:lang w:eastAsia="ru-RU"/>
        </w:rPr>
        <w:t xml:space="preserve">та небольшая повесть написана для дошкольников, но рассказывается в ней не о пустяках, а о воинской доблести. Она невелика - в ней всего несколько страничек, </w:t>
      </w:r>
      <w:proofErr w:type="gramStart"/>
      <w:r w:rsidR="00A1049B" w:rsidRPr="00A1049B">
        <w:rPr>
          <w:rFonts w:ascii="Times New Roman" w:eastAsia="Times New Roman" w:hAnsi="Times New Roman" w:cs="Times New Roman"/>
          <w:color w:val="000000"/>
          <w:sz w:val="28"/>
          <w:szCs w:val="28"/>
          <w:lang w:eastAsia="ru-RU"/>
        </w:rPr>
        <w:t>и</w:t>
      </w:r>
      <w:proofErr w:type="gramEnd"/>
      <w:r w:rsidR="00A1049B" w:rsidRPr="00A1049B">
        <w:rPr>
          <w:rFonts w:ascii="Times New Roman" w:eastAsia="Times New Roman" w:hAnsi="Times New Roman" w:cs="Times New Roman"/>
          <w:color w:val="000000"/>
          <w:sz w:val="28"/>
          <w:szCs w:val="28"/>
          <w:lang w:eastAsia="ru-RU"/>
        </w:rPr>
        <w:t xml:space="preserve"> тем не менее это настоящая повесть с двумя пересекающимися сюжетными линиями.</w:t>
      </w:r>
    </w:p>
    <w:p w:rsidR="00556380" w:rsidRDefault="00556380" w:rsidP="00556380">
      <w:pPr>
        <w:rPr>
          <w:rFonts w:ascii="Times New Roman" w:eastAsia="Times New Roman" w:hAnsi="Times New Roman" w:cs="Times New Roman"/>
          <w:sz w:val="28"/>
          <w:szCs w:val="28"/>
          <w:lang w:eastAsia="ru-RU"/>
        </w:rPr>
      </w:pPr>
    </w:p>
    <w:p w:rsidR="00556380"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6672" behindDoc="1" locked="0" layoutInCell="1" allowOverlap="1">
            <wp:simplePos x="0" y="0"/>
            <wp:positionH relativeFrom="column">
              <wp:posOffset>5083810</wp:posOffset>
            </wp:positionH>
            <wp:positionV relativeFrom="paragraph">
              <wp:posOffset>1613535</wp:posOffset>
            </wp:positionV>
            <wp:extent cx="1543050" cy="2057400"/>
            <wp:effectExtent l="0" t="0" r="0" b="0"/>
            <wp:wrapTight wrapText="bothSides">
              <wp:wrapPolygon edited="0">
                <wp:start x="0" y="0"/>
                <wp:lineTo x="0" y="21400"/>
                <wp:lineTo x="21333" y="21400"/>
                <wp:lineTo x="21333" y="0"/>
                <wp:lineTo x="0" y="0"/>
              </wp:wrapPolygon>
            </wp:wrapTight>
            <wp:docPr id="22" name="Рисунок 22" descr="http://www.libex.ru/dimg/1f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bex.ru/dimg/1f60b.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057400"/>
                    </a:xfrm>
                    <a:prstGeom prst="rect">
                      <a:avLst/>
                    </a:prstGeom>
                    <a:noFill/>
                    <a:ln>
                      <a:noFill/>
                    </a:ln>
                  </pic:spPr>
                </pic:pic>
              </a:graphicData>
            </a:graphic>
          </wp:anchor>
        </w:drawing>
      </w:r>
      <w:r>
        <w:rPr>
          <w:noProof/>
          <w:lang w:eastAsia="ru-RU"/>
        </w:rPr>
        <w:drawing>
          <wp:anchor distT="0" distB="0" distL="114300" distR="114300" simplePos="0" relativeHeight="251675648" behindDoc="1" locked="0" layoutInCell="1" allowOverlap="1">
            <wp:simplePos x="0" y="0"/>
            <wp:positionH relativeFrom="column">
              <wp:posOffset>64135</wp:posOffset>
            </wp:positionH>
            <wp:positionV relativeFrom="paragraph">
              <wp:posOffset>36830</wp:posOffset>
            </wp:positionV>
            <wp:extent cx="1457325" cy="1905000"/>
            <wp:effectExtent l="0" t="0" r="9525" b="0"/>
            <wp:wrapTight wrapText="bothSides">
              <wp:wrapPolygon edited="0">
                <wp:start x="0" y="0"/>
                <wp:lineTo x="0" y="21384"/>
                <wp:lineTo x="21459" y="21384"/>
                <wp:lineTo x="21459" y="0"/>
                <wp:lineTo x="0" y="0"/>
              </wp:wrapPolygon>
            </wp:wrapTight>
            <wp:docPr id="21" name="Рисунок 21" descr="http://www.libex.ru/dimg/5c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bex.ru/dimg/5cf20.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905000"/>
                    </a:xfrm>
                    <a:prstGeom prst="rect">
                      <a:avLst/>
                    </a:prstGeom>
                    <a:noFill/>
                    <a:ln>
                      <a:noFill/>
                    </a:ln>
                  </pic:spPr>
                </pic:pic>
              </a:graphicData>
            </a:graphic>
          </wp:anchor>
        </w:drawing>
      </w:r>
      <w:r w:rsidRPr="00556380">
        <w:rPr>
          <w:rFonts w:ascii="Times New Roman" w:eastAsia="Times New Roman" w:hAnsi="Times New Roman" w:cs="Times New Roman"/>
          <w:color w:val="000000"/>
          <w:sz w:val="28"/>
          <w:szCs w:val="28"/>
          <w:lang w:eastAsia="ru-RU"/>
        </w:rPr>
        <w:t>«Три сына» Валентина Осеева. Было у матери три сына - три пионера. Прошли годы. Грянула война. Провожала мать на войну трех сыновей - трех бойцов. Один сын бил врага в небе. Другой сын бил врага на земле. Третий сын бил врага в море. Вернулись к матери три героя: летчик, танкист и моряк!</w:t>
      </w:r>
    </w:p>
    <w:p w:rsidR="00556380"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p>
    <w:p w:rsidR="00556380"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p>
    <w:p w:rsidR="00556380" w:rsidRPr="00556380" w:rsidRDefault="00556380" w:rsidP="005563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Юрий Осипов «</w:t>
      </w:r>
      <w:r w:rsidRPr="00556380">
        <w:rPr>
          <w:rFonts w:ascii="Times New Roman" w:eastAsia="Times New Roman" w:hAnsi="Times New Roman" w:cs="Times New Roman"/>
          <w:color w:val="000000"/>
          <w:sz w:val="28"/>
          <w:szCs w:val="28"/>
          <w:lang w:eastAsia="ru-RU"/>
        </w:rPr>
        <w:t>Летная семья</w:t>
      </w:r>
      <w:r>
        <w:rPr>
          <w:rFonts w:ascii="Times New Roman" w:eastAsia="Times New Roman" w:hAnsi="Times New Roman" w:cs="Times New Roman"/>
          <w:color w:val="000000"/>
          <w:sz w:val="28"/>
          <w:szCs w:val="28"/>
          <w:lang w:eastAsia="ru-RU"/>
        </w:rPr>
        <w:t>»</w:t>
      </w:r>
      <w:r w:rsidRPr="00556380">
        <w:rPr>
          <w:rFonts w:ascii="Times New Roman" w:eastAsia="Times New Roman" w:hAnsi="Times New Roman" w:cs="Times New Roman"/>
          <w:color w:val="000000"/>
          <w:sz w:val="28"/>
          <w:szCs w:val="28"/>
          <w:lang w:eastAsia="ru-RU"/>
        </w:rPr>
        <w:t>. Маленькая повесть для детей дошкольного возраста, состоящая из рассказов шестилетнего мальчика о своем отце-летчике, о жизни в военном поселке, об играх, о начале войны, о наблюдениях за воздушными боями.</w:t>
      </w:r>
    </w:p>
    <w:p w:rsidR="00556380" w:rsidRPr="008C2B07"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p>
    <w:p w:rsidR="00556380" w:rsidRPr="008C2B07"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p>
    <w:p w:rsidR="00556380" w:rsidRPr="008C2B07"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7696" behindDoc="1" locked="0" layoutInCell="1" allowOverlap="1">
            <wp:simplePos x="0" y="0"/>
            <wp:positionH relativeFrom="column">
              <wp:posOffset>66675</wp:posOffset>
            </wp:positionH>
            <wp:positionV relativeFrom="paragraph">
              <wp:posOffset>37465</wp:posOffset>
            </wp:positionV>
            <wp:extent cx="1520825" cy="1990725"/>
            <wp:effectExtent l="0" t="0" r="3175" b="9525"/>
            <wp:wrapTight wrapText="bothSides">
              <wp:wrapPolygon edited="0">
                <wp:start x="0" y="0"/>
                <wp:lineTo x="0" y="21497"/>
                <wp:lineTo x="21375" y="21497"/>
                <wp:lineTo x="21375" y="0"/>
                <wp:lineTo x="0" y="0"/>
              </wp:wrapPolygon>
            </wp:wrapTight>
            <wp:docPr id="23" name="Рисунок 23" descr="https://img-fotki.yandex.ru/get/6304/131158980.1d/0_83f18_61d53d4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6304/131158980.1d/0_83f18_61d53d44_L.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825" cy="1990725"/>
                    </a:xfrm>
                    <a:prstGeom prst="rect">
                      <a:avLst/>
                    </a:prstGeom>
                    <a:noFill/>
                    <a:ln>
                      <a:noFill/>
                    </a:ln>
                  </pic:spPr>
                </pic:pic>
              </a:graphicData>
            </a:graphic>
          </wp:anchor>
        </w:drawing>
      </w:r>
    </w:p>
    <w:p w:rsidR="00556380" w:rsidRPr="00556380" w:rsidRDefault="00770C0A" w:rsidP="0055638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Георгий Балл «Зеленая шишка» </w:t>
      </w:r>
      <w:r w:rsidR="00556380" w:rsidRPr="00770C0A">
        <w:rPr>
          <w:rFonts w:ascii="Times New Roman" w:hAnsi="Times New Roman" w:cs="Times New Roman"/>
          <w:sz w:val="28"/>
          <w:szCs w:val="28"/>
        </w:rPr>
        <w:t>Повесть рассказывает о детях в оккупированной фашистами Литве</w:t>
      </w:r>
    </w:p>
    <w:p w:rsidR="00A1049B" w:rsidRDefault="00A1049B" w:rsidP="00556380">
      <w:pPr>
        <w:rPr>
          <w:rFonts w:ascii="Times New Roman" w:eastAsia="Times New Roman" w:hAnsi="Times New Roman" w:cs="Times New Roman"/>
          <w:sz w:val="28"/>
          <w:szCs w:val="28"/>
          <w:lang w:eastAsia="ru-RU"/>
        </w:rPr>
      </w:pPr>
    </w:p>
    <w:p w:rsidR="00770C0A" w:rsidRDefault="00770C0A" w:rsidP="00556380">
      <w:pPr>
        <w:rPr>
          <w:rFonts w:ascii="Times New Roman" w:eastAsia="Times New Roman" w:hAnsi="Times New Roman" w:cs="Times New Roman"/>
          <w:sz w:val="28"/>
          <w:szCs w:val="28"/>
          <w:lang w:eastAsia="ru-RU"/>
        </w:rPr>
      </w:pPr>
    </w:p>
    <w:p w:rsidR="00770C0A" w:rsidRDefault="00770C0A" w:rsidP="00556380">
      <w:pPr>
        <w:rPr>
          <w:rFonts w:ascii="Times New Roman" w:eastAsia="Times New Roman" w:hAnsi="Times New Roman" w:cs="Times New Roman"/>
          <w:sz w:val="28"/>
          <w:szCs w:val="28"/>
          <w:lang w:eastAsia="ru-RU"/>
        </w:rPr>
      </w:pPr>
    </w:p>
    <w:p w:rsidR="00770C0A" w:rsidRDefault="00770C0A" w:rsidP="00556380">
      <w:pPr>
        <w:rPr>
          <w:rFonts w:ascii="Times New Roman" w:eastAsia="Times New Roman" w:hAnsi="Times New Roman" w:cs="Times New Roman"/>
          <w:sz w:val="28"/>
          <w:szCs w:val="28"/>
          <w:lang w:eastAsia="ru-RU"/>
        </w:rPr>
      </w:pPr>
    </w:p>
    <w:p w:rsidR="00770C0A" w:rsidRPr="00770C0A" w:rsidRDefault="00770C0A" w:rsidP="00770C0A">
      <w:pPr>
        <w:ind w:firstLine="709"/>
        <w:jc w:val="both"/>
        <w:rPr>
          <w:rFonts w:ascii="Times New Roman" w:eastAsia="Times New Roman" w:hAnsi="Times New Roman" w:cs="Times New Roman"/>
          <w:sz w:val="28"/>
          <w:szCs w:val="28"/>
          <w:lang w:eastAsia="ru-RU"/>
        </w:rPr>
      </w:pPr>
      <w:r w:rsidRPr="00770C0A">
        <w:rPr>
          <w:rFonts w:ascii="Times New Roman" w:hAnsi="Times New Roman" w:cs="Times New Roman"/>
          <w:color w:val="000000"/>
          <w:sz w:val="28"/>
          <w:szCs w:val="28"/>
          <w:shd w:val="clear" w:color="auto" w:fill="FFFFFF"/>
        </w:rPr>
        <w:t xml:space="preserve">Дети могут узнать о Великой Отечественной войне по-разному: прочитать в книгах, сходить в музей, расспросить дедушку-ветерана. Или посмотреть мультфильмы о войне. </w:t>
      </w:r>
      <w:r w:rsidRPr="00770C0A">
        <w:rPr>
          <w:rFonts w:ascii="Times New Roman" w:eastAsia="Times New Roman" w:hAnsi="Times New Roman" w:cs="Times New Roman"/>
          <w:color w:val="251812"/>
          <w:sz w:val="28"/>
          <w:szCs w:val="28"/>
          <w:shd w:val="clear" w:color="auto" w:fill="FFFFFF"/>
          <w:lang w:eastAsia="ru-RU"/>
        </w:rPr>
        <w:t xml:space="preserve">Как ни крути, а мультфильмы малыш воспринимает и понимает лучше всего. С их помощью вы сможете рассказать и показать, что пережили наши дедушки и бабушки, какой была эта война и чем нам так дорог День Победы. </w:t>
      </w:r>
      <w:r>
        <w:rPr>
          <w:rFonts w:ascii="Times New Roman" w:eastAsia="Times New Roman" w:hAnsi="Times New Roman" w:cs="Times New Roman"/>
          <w:color w:val="251812"/>
          <w:sz w:val="28"/>
          <w:szCs w:val="28"/>
          <w:shd w:val="clear" w:color="auto" w:fill="FFFFFF"/>
          <w:lang w:eastAsia="ru-RU"/>
        </w:rPr>
        <w:t xml:space="preserve">Предлагаем Вам подборку из </w:t>
      </w:r>
      <w:r w:rsidR="00CF1500">
        <w:rPr>
          <w:rFonts w:ascii="Times New Roman" w:eastAsia="Times New Roman" w:hAnsi="Times New Roman" w:cs="Times New Roman"/>
          <w:color w:val="251812"/>
          <w:sz w:val="28"/>
          <w:szCs w:val="28"/>
          <w:shd w:val="clear" w:color="auto" w:fill="FFFFFF"/>
          <w:lang w:eastAsia="ru-RU"/>
        </w:rPr>
        <w:t>10</w:t>
      </w:r>
      <w:r w:rsidRPr="00770C0A">
        <w:rPr>
          <w:rFonts w:ascii="Times New Roman" w:eastAsia="Times New Roman" w:hAnsi="Times New Roman" w:cs="Times New Roman"/>
          <w:color w:val="251812"/>
          <w:sz w:val="28"/>
          <w:szCs w:val="28"/>
          <w:shd w:val="clear" w:color="auto" w:fill="FFFFFF"/>
          <w:lang w:eastAsia="ru-RU"/>
        </w:rPr>
        <w:t xml:space="preserve"> мультфильмов, которые нужно показать малышу, да и самим пересмотреть накануне 9 Мая.</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Солдатская сказка</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Солдатская лампа</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Воспоминание</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Скрипка пионера</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Легенда о старом маяке</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Василек</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Салют</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История одной куклы</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Приключения красных галстуков</w:t>
      </w:r>
    </w:p>
    <w:p w:rsidR="00770C0A" w:rsidRPr="008C2B07" w:rsidRDefault="00770C0A" w:rsidP="008C2B07">
      <w:pPr>
        <w:pStyle w:val="a8"/>
        <w:numPr>
          <w:ilvl w:val="0"/>
          <w:numId w:val="1"/>
        </w:numPr>
        <w:shd w:val="clear" w:color="auto" w:fill="FFFFFF"/>
        <w:spacing w:after="0" w:line="240" w:lineRule="auto"/>
        <w:rPr>
          <w:rFonts w:ascii="Georgia" w:eastAsia="Times New Roman" w:hAnsi="Georgia" w:cs="Times New Roman"/>
          <w:b/>
          <w:bCs/>
          <w:color w:val="251812"/>
          <w:sz w:val="36"/>
          <w:szCs w:val="36"/>
          <w:lang w:eastAsia="ru-RU"/>
        </w:rPr>
      </w:pPr>
      <w:r w:rsidRPr="008C2B07">
        <w:rPr>
          <w:rFonts w:ascii="Georgia" w:eastAsia="Times New Roman" w:hAnsi="Georgia" w:cs="Times New Roman"/>
          <w:b/>
          <w:bCs/>
          <w:color w:val="251812"/>
          <w:sz w:val="36"/>
          <w:szCs w:val="36"/>
          <w:lang w:eastAsia="ru-RU"/>
        </w:rPr>
        <w:t xml:space="preserve">Партизанская </w:t>
      </w:r>
      <w:r w:rsidR="00CF1500" w:rsidRPr="008C2B07">
        <w:rPr>
          <w:rFonts w:ascii="Georgia" w:eastAsia="Times New Roman" w:hAnsi="Georgia" w:cs="Times New Roman"/>
          <w:b/>
          <w:bCs/>
          <w:color w:val="251812"/>
          <w:sz w:val="36"/>
          <w:szCs w:val="36"/>
          <w:lang w:eastAsia="ru-RU"/>
        </w:rPr>
        <w:t>Снегурочка</w:t>
      </w:r>
    </w:p>
    <w:p w:rsidR="00770C0A" w:rsidRDefault="00770C0A" w:rsidP="00770C0A">
      <w:pPr>
        <w:shd w:val="clear" w:color="auto" w:fill="FFFFFF"/>
        <w:spacing w:after="0" w:line="240" w:lineRule="auto"/>
        <w:rPr>
          <w:rFonts w:ascii="Georgia" w:eastAsia="Times New Roman" w:hAnsi="Georgia" w:cs="Times New Roman"/>
          <w:b/>
          <w:bCs/>
          <w:color w:val="251812"/>
          <w:sz w:val="36"/>
          <w:szCs w:val="36"/>
          <w:lang w:eastAsia="ru-RU"/>
        </w:rPr>
      </w:pPr>
    </w:p>
    <w:p w:rsidR="00CF1500" w:rsidRPr="00770C0A" w:rsidRDefault="008C2B07" w:rsidP="00CF1500">
      <w:pPr>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с</w:t>
      </w:r>
      <w:r w:rsidR="00CF1500" w:rsidRPr="00770C0A">
        <w:rPr>
          <w:rFonts w:ascii="Times New Roman" w:eastAsia="Times New Roman" w:hAnsi="Times New Roman" w:cs="Times New Roman"/>
          <w:color w:val="000000"/>
          <w:sz w:val="28"/>
          <w:szCs w:val="28"/>
          <w:lang w:eastAsia="ru-RU"/>
        </w:rPr>
        <w:t xml:space="preserve"> помощью этого рассказа вы в доступной форме расскажите своим детям о войне.В нём представлена хронология основных событий Великой Отечественной войны.</w:t>
      </w:r>
    </w:p>
    <w:p w:rsidR="00CF1500" w:rsidRDefault="00CF1500" w:rsidP="00CF1500">
      <w:pPr>
        <w:spacing w:before="150" w:after="30" w:line="240" w:lineRule="auto"/>
        <w:outlineLvl w:val="2"/>
        <w:rPr>
          <w:rFonts w:ascii="Times New Roman" w:eastAsia="Times New Roman" w:hAnsi="Times New Roman" w:cs="Times New Roman"/>
          <w:b/>
          <w:bCs/>
          <w:color w:val="601802"/>
          <w:sz w:val="28"/>
          <w:szCs w:val="28"/>
          <w:lang w:eastAsia="ru-RU"/>
        </w:rPr>
      </w:pPr>
      <w:r w:rsidRPr="00770C0A">
        <w:rPr>
          <w:rFonts w:ascii="Times New Roman" w:eastAsia="Times New Roman" w:hAnsi="Times New Roman" w:cs="Times New Roman"/>
          <w:b/>
          <w:bCs/>
          <w:color w:val="601802"/>
          <w:sz w:val="28"/>
          <w:szCs w:val="28"/>
          <w:lang w:eastAsia="ru-RU"/>
        </w:rPr>
        <w:t>Победа будет за нами! Автор: С. П. Алексеев</w:t>
      </w:r>
    </w:p>
    <w:p w:rsidR="00CF1500" w:rsidRPr="00770C0A" w:rsidRDefault="00CF1500" w:rsidP="00CF1500">
      <w:pPr>
        <w:spacing w:before="150" w:after="30" w:line="240" w:lineRule="auto"/>
        <w:outlineLvl w:val="2"/>
        <w:rPr>
          <w:rFonts w:ascii="Times New Roman" w:eastAsia="Times New Roman" w:hAnsi="Times New Roman" w:cs="Times New Roman"/>
          <w:b/>
          <w:bCs/>
          <w:color w:val="601802"/>
          <w:sz w:val="28"/>
          <w:szCs w:val="28"/>
          <w:lang w:eastAsia="ru-RU"/>
        </w:rPr>
      </w:pPr>
    </w:p>
    <w:p w:rsidR="00CF1500" w:rsidRPr="00770C0A" w:rsidRDefault="00CF1500" w:rsidP="00CF1500">
      <w:pPr>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Была самая короткая ночь в году. Люди мирно спали. И вдруг:</w:t>
      </w:r>
    </w:p>
    <w:p w:rsidR="00CF1500" w:rsidRPr="00770C0A" w:rsidRDefault="00CF1500" w:rsidP="00CF1500">
      <w:pPr>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Война! Война!</w:t>
      </w:r>
    </w:p>
    <w:p w:rsidR="00CF1500" w:rsidRPr="00CF1500" w:rsidRDefault="00CF1500" w:rsidP="00CF150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22 июня 1941 года на нашу Родину напали немецкие фашисты. Напали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Великая Отечественная война. Она продолжалась четыре года.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Нелёгким был путь к победе. Враги напали на нас неожиданно. У них было больше танков и самолётов. Наши армии отступали. Бои шли на земле, в небе, на море. Прогремели великие битвы: Московская, Сталинградская, битва на Курской дуге. 250 дней не сдавался врагу героический Севастополь. 900 дней в страшной блокаде держался мужественный Ленинград. Отважно сражался Кавказ. На Украине, в Белоруссии, в других местах громили захватчиков грозные партизаны. Миллионы людей, в том числе и дети, трудились у заводских станков и на полях страны. Советские люди (Советский Союз — так называлась в те годы наша страна) делали всё, чтобы остановить фашистов. Даже в самые тяжёлые дни они твёрдо верили: «Враг будет разбит! Победа будет за нами!»</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lastRenderedPageBreak/>
        <w:t>И вот пришёл день, когда наступление захватчиков было остановлено. Советские армии погнали фашистов с родной земли.</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И снова битвы, битвы, бои, сражения. Всё мощнее, всё несокрушимей удары советских войск. И наступил самый долгожданный, самый великий день. Наши солдаты дошли до границ Германии и штурмом взяли столицу фашистов — город Берлин. Был 1945 год. Цвела весна. Был месяц май.</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Фашисты признали полное своё поражение 9 мая. С той поры этот день стал нашим великим праздником — Днём Победы.</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Чудеса героизма и храбрости проявили наши люди, защищая от фашистов родную землю.</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Брестская крепость стояла на самой границе. Атаковали её фашисты в первый же день войны. Думали: день — и крепость у них в руках. Целый месяц держались наши солдаты. А когда сил не осталось и фашисты ворвались в крепость, последний её защитник написал штыком на стене: «Я умираю, но не сдаюсь».</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Была Великая Московская битва. Фашистские танки рвались вперёд. На одном из участков фронта дорогу врагу преградили 28 героев-солдат из дивизии генерала Панфилова. Десятки танков подбили бойцы. А те всё шли и шли. Изнемогали в бою солдаты. А танки всё шли и шли. И всё же не отступили в этом страшном бою панфиловцы. Не пропустили к Москве фашистов.</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Генерал Дмитрий </w:t>
      </w:r>
      <w:proofErr w:type="spellStart"/>
      <w:r w:rsidRPr="00770C0A">
        <w:rPr>
          <w:rFonts w:ascii="Times New Roman" w:eastAsia="Times New Roman" w:hAnsi="Times New Roman" w:cs="Times New Roman"/>
          <w:color w:val="000000"/>
          <w:sz w:val="28"/>
          <w:szCs w:val="28"/>
          <w:lang w:eastAsia="ru-RU"/>
        </w:rPr>
        <w:t>Карбышев</w:t>
      </w:r>
      <w:proofErr w:type="spellEnd"/>
      <w:r w:rsidRPr="00770C0A">
        <w:rPr>
          <w:rFonts w:ascii="Times New Roman" w:eastAsia="Times New Roman" w:hAnsi="Times New Roman" w:cs="Times New Roman"/>
          <w:color w:val="000000"/>
          <w:sz w:val="28"/>
          <w:szCs w:val="28"/>
          <w:lang w:eastAsia="ru-RU"/>
        </w:rPr>
        <w:t xml:space="preserve"> был ранен в бою и оказался в плену. Он был профессором, очень известным военным строителем. Фашисты хотели, чтобы генерал перешёл на их сторону. Обещали жизнь и высокие посты. Не предал Родину Дмитрий </w:t>
      </w:r>
      <w:proofErr w:type="spellStart"/>
      <w:r w:rsidRPr="00770C0A">
        <w:rPr>
          <w:rFonts w:ascii="Times New Roman" w:eastAsia="Times New Roman" w:hAnsi="Times New Roman" w:cs="Times New Roman"/>
          <w:color w:val="000000"/>
          <w:sz w:val="28"/>
          <w:szCs w:val="28"/>
          <w:lang w:eastAsia="ru-RU"/>
        </w:rPr>
        <w:t>Карбышев</w:t>
      </w:r>
      <w:proofErr w:type="spellEnd"/>
      <w:r w:rsidRPr="00770C0A">
        <w:rPr>
          <w:rFonts w:ascii="Times New Roman" w:eastAsia="Times New Roman" w:hAnsi="Times New Roman" w:cs="Times New Roman"/>
          <w:color w:val="000000"/>
          <w:sz w:val="28"/>
          <w:szCs w:val="28"/>
          <w:lang w:eastAsia="ru-RU"/>
        </w:rPr>
        <w:t>. Казнили фашисты генерала. Вывели в сильный мороз на улицу. Облили холодной водой из шлангов.</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Василий Зайцев </w:t>
      </w:r>
      <w:r w:rsidR="00CF1500">
        <w:rPr>
          <w:rFonts w:ascii="Times New Roman" w:eastAsia="Times New Roman" w:hAnsi="Times New Roman" w:cs="Times New Roman"/>
          <w:color w:val="000000"/>
          <w:sz w:val="28"/>
          <w:szCs w:val="28"/>
          <w:lang w:eastAsia="ru-RU"/>
        </w:rPr>
        <w:t xml:space="preserve">– </w:t>
      </w:r>
      <w:r w:rsidRPr="00770C0A">
        <w:rPr>
          <w:rFonts w:ascii="Times New Roman" w:eastAsia="Times New Roman" w:hAnsi="Times New Roman" w:cs="Times New Roman"/>
          <w:color w:val="000000"/>
          <w:sz w:val="28"/>
          <w:szCs w:val="28"/>
          <w:lang w:eastAsia="ru-RU"/>
        </w:rPr>
        <w:t xml:space="preserve">знаменитый герой Сталинградской битвы. Из своей снайперской винтовки он уничтожил триста фашистов. Неуловим для врагов был Зайцев. Пришлось фашистским командирам вызвать из Берлина знаменитого стрелка. Вот кто уничтожит советского снайпера. Вышло всё наоборот. Зайцев убил берлинскую знаменитость. «Триста первый», </w:t>
      </w:r>
      <w:r w:rsidR="00CF1500">
        <w:rPr>
          <w:rFonts w:ascii="Times New Roman" w:eastAsia="Times New Roman" w:hAnsi="Times New Roman" w:cs="Times New Roman"/>
          <w:color w:val="000000"/>
          <w:sz w:val="28"/>
          <w:szCs w:val="28"/>
          <w:lang w:eastAsia="ru-RU"/>
        </w:rPr>
        <w:t xml:space="preserve">– </w:t>
      </w:r>
      <w:r w:rsidRPr="00770C0A">
        <w:rPr>
          <w:rFonts w:ascii="Times New Roman" w:eastAsia="Times New Roman" w:hAnsi="Times New Roman" w:cs="Times New Roman"/>
          <w:color w:val="000000"/>
          <w:sz w:val="28"/>
          <w:szCs w:val="28"/>
          <w:lang w:eastAsia="ru-RU"/>
        </w:rPr>
        <w:t>сказал Василий Зайцев.</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Во время боёв под Сталинградом в одном из артиллерийских полков прервалась полевая телефонная связь. Рядовой солдат связист Титаев под огнём врага пополз выяснять, в каком месте оборван провод. Нашёл. Только попытался скрутить концы проводов, как осколок неприятельского снаряда попал в бойца. Не успел Титаев соединить провода, тогда, погибая, он их крепко зажал губами. Заработала связь. «Огонь! Огонь!» </w:t>
      </w:r>
      <w:r w:rsidR="00CF1500">
        <w:rPr>
          <w:rFonts w:ascii="Times New Roman" w:eastAsia="Times New Roman" w:hAnsi="Times New Roman" w:cs="Times New Roman"/>
          <w:color w:val="000000"/>
          <w:sz w:val="28"/>
          <w:szCs w:val="28"/>
          <w:lang w:eastAsia="ru-RU"/>
        </w:rPr>
        <w:t xml:space="preserve">– </w:t>
      </w:r>
      <w:r w:rsidRPr="00770C0A">
        <w:rPr>
          <w:rFonts w:ascii="Times New Roman" w:eastAsia="Times New Roman" w:hAnsi="Times New Roman" w:cs="Times New Roman"/>
          <w:color w:val="000000"/>
          <w:sz w:val="28"/>
          <w:szCs w:val="28"/>
          <w:lang w:eastAsia="ru-RU"/>
        </w:rPr>
        <w:t>снова зазвучали в артиллерийском полку команды.</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Много смертей принесла нам война. Двенадцать солдат Григорянов были членами большой армянской семьи. Служили в одном отделении. Вместе ушли на фронт. Вместе отстояли родной Кавказ. Вместе со всеми пошли вперёд. До Берлина дошёл один. Погибли одиннадцать Григорянов. После войны жители города, в котором жили Григоряны, в честь героев посадили двенадцать тополей. Выросли ныне тополя. Стоят они ровно в</w:t>
      </w:r>
      <w:r w:rsidR="00CF1500">
        <w:rPr>
          <w:rFonts w:ascii="Times New Roman" w:eastAsia="Times New Roman" w:hAnsi="Times New Roman" w:cs="Times New Roman"/>
          <w:color w:val="000000"/>
          <w:sz w:val="28"/>
          <w:szCs w:val="28"/>
          <w:lang w:eastAsia="ru-RU"/>
        </w:rPr>
        <w:t xml:space="preserve"> ряд, словно солдаты в строю, – </w:t>
      </w:r>
      <w:r w:rsidRPr="00770C0A">
        <w:rPr>
          <w:rFonts w:ascii="Times New Roman" w:eastAsia="Times New Roman" w:hAnsi="Times New Roman" w:cs="Times New Roman"/>
          <w:color w:val="000000"/>
          <w:sz w:val="28"/>
          <w:szCs w:val="28"/>
          <w:lang w:eastAsia="ru-RU"/>
        </w:rPr>
        <w:t>высокие и красивые. Память вечная Григорянам.</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В борьбе с врагами принимали участие </w:t>
      </w:r>
      <w:proofErr w:type="gramStart"/>
      <w:r w:rsidRPr="00770C0A">
        <w:rPr>
          <w:rFonts w:ascii="Times New Roman" w:eastAsia="Times New Roman" w:hAnsi="Times New Roman" w:cs="Times New Roman"/>
          <w:color w:val="000000"/>
          <w:sz w:val="28"/>
          <w:szCs w:val="28"/>
          <w:lang w:eastAsia="ru-RU"/>
        </w:rPr>
        <w:t>подростки</w:t>
      </w:r>
      <w:proofErr w:type="gramEnd"/>
      <w:r w:rsidRPr="00770C0A">
        <w:rPr>
          <w:rFonts w:ascii="Times New Roman" w:eastAsia="Times New Roman" w:hAnsi="Times New Roman" w:cs="Times New Roman"/>
          <w:color w:val="000000"/>
          <w:sz w:val="28"/>
          <w:szCs w:val="28"/>
          <w:lang w:eastAsia="ru-RU"/>
        </w:rPr>
        <w:t xml:space="preserve"> и даже дети. Многие из них за отвагу и мужество были награждены боевыми медалями и орденами. Валя Котик в двенадцать лет ушёл разведчиком в партизанский отряд. В четырнадцать лет за свои подвиги стал самым юным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lastRenderedPageBreak/>
        <w:t xml:space="preserve">В Севастополе сражался рядовой пулемётчик. Точно разил врагов. Оставшись один в окопе, принял неравный бой. Был ранен, контужен. Но удержал окоп. Уничтожил до ста фашистов. Ему присвоили звание Герой Советского Союза. Звали пулемётчика Иван Богатырь. Не </w:t>
      </w:r>
      <w:proofErr w:type="gramStart"/>
      <w:r w:rsidRPr="00770C0A">
        <w:rPr>
          <w:rFonts w:ascii="Times New Roman" w:eastAsia="Times New Roman" w:hAnsi="Times New Roman" w:cs="Times New Roman"/>
          <w:color w:val="000000"/>
          <w:sz w:val="28"/>
          <w:szCs w:val="28"/>
          <w:lang w:eastAsia="ru-RU"/>
        </w:rPr>
        <w:t>сыщешь</w:t>
      </w:r>
      <w:proofErr w:type="gramEnd"/>
      <w:r w:rsidRPr="00770C0A">
        <w:rPr>
          <w:rFonts w:ascii="Times New Roman" w:eastAsia="Times New Roman" w:hAnsi="Times New Roman" w:cs="Times New Roman"/>
          <w:color w:val="000000"/>
          <w:sz w:val="28"/>
          <w:szCs w:val="28"/>
          <w:lang w:eastAsia="ru-RU"/>
        </w:rPr>
        <w:t xml:space="preserve"> лучшей фамилии.</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Лётчик-истребитель Александр </w:t>
      </w:r>
      <w:proofErr w:type="spellStart"/>
      <w:r w:rsidRPr="00770C0A">
        <w:rPr>
          <w:rFonts w:ascii="Times New Roman" w:eastAsia="Times New Roman" w:hAnsi="Times New Roman" w:cs="Times New Roman"/>
          <w:color w:val="000000"/>
          <w:sz w:val="28"/>
          <w:szCs w:val="28"/>
          <w:lang w:eastAsia="ru-RU"/>
        </w:rPr>
        <w:t>Покрышкин</w:t>
      </w:r>
      <w:proofErr w:type="spellEnd"/>
      <w:r w:rsidRPr="00770C0A">
        <w:rPr>
          <w:rFonts w:ascii="Times New Roman" w:eastAsia="Times New Roman" w:hAnsi="Times New Roman" w:cs="Times New Roman"/>
          <w:color w:val="000000"/>
          <w:sz w:val="28"/>
          <w:szCs w:val="28"/>
          <w:lang w:eastAsia="ru-RU"/>
        </w:rPr>
        <w:t xml:space="preserve"> сбил первый фашистский самолёт в самом начале войны. Удачлив </w:t>
      </w:r>
      <w:proofErr w:type="spellStart"/>
      <w:r w:rsidRPr="00770C0A">
        <w:rPr>
          <w:rFonts w:ascii="Times New Roman" w:eastAsia="Times New Roman" w:hAnsi="Times New Roman" w:cs="Times New Roman"/>
          <w:color w:val="000000"/>
          <w:sz w:val="28"/>
          <w:szCs w:val="28"/>
          <w:lang w:eastAsia="ru-RU"/>
        </w:rPr>
        <w:t>Покрышкин</w:t>
      </w:r>
      <w:proofErr w:type="spellEnd"/>
      <w:r w:rsidRPr="00770C0A">
        <w:rPr>
          <w:rFonts w:ascii="Times New Roman" w:eastAsia="Times New Roman" w:hAnsi="Times New Roman" w:cs="Times New Roman"/>
          <w:color w:val="000000"/>
          <w:sz w:val="28"/>
          <w:szCs w:val="28"/>
          <w:lang w:eastAsia="ru-RU"/>
        </w:rPr>
        <w:t xml:space="preserve">. Увеличивается число сбитых им самолётов — 5, 10, 15. Сменяются названия фронтов, на которых сражался лётчик. Растёт, растёт героический счёт побед — 20, 30, 40. Война приближалась к концу — 50, 55, 59. Пятьдесят девять самолётов врага сбил лётчик-истребитель Александр </w:t>
      </w:r>
      <w:proofErr w:type="spellStart"/>
      <w:r w:rsidRPr="00770C0A">
        <w:rPr>
          <w:rFonts w:ascii="Times New Roman" w:eastAsia="Times New Roman" w:hAnsi="Times New Roman" w:cs="Times New Roman"/>
          <w:color w:val="000000"/>
          <w:sz w:val="28"/>
          <w:szCs w:val="28"/>
          <w:lang w:eastAsia="ru-RU"/>
        </w:rPr>
        <w:t>Покрышкин</w:t>
      </w:r>
      <w:proofErr w:type="spellEnd"/>
      <w:r w:rsidRPr="00770C0A">
        <w:rPr>
          <w:rFonts w:ascii="Times New Roman" w:eastAsia="Times New Roman" w:hAnsi="Times New Roman" w:cs="Times New Roman"/>
          <w:color w:val="000000"/>
          <w:sz w:val="28"/>
          <w:szCs w:val="28"/>
          <w:lang w:eastAsia="ru-RU"/>
        </w:rPr>
        <w:t>.</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Стал он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Стал дважды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Стал трижды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Вечная слава тебе, Александр </w:t>
      </w:r>
      <w:proofErr w:type="spellStart"/>
      <w:r w:rsidRPr="00770C0A">
        <w:rPr>
          <w:rFonts w:ascii="Times New Roman" w:eastAsia="Times New Roman" w:hAnsi="Times New Roman" w:cs="Times New Roman"/>
          <w:color w:val="000000"/>
          <w:sz w:val="28"/>
          <w:szCs w:val="28"/>
          <w:lang w:eastAsia="ru-RU"/>
        </w:rPr>
        <w:t>Покрышкин</w:t>
      </w:r>
      <w:proofErr w:type="spellEnd"/>
      <w:r w:rsidRPr="00770C0A">
        <w:rPr>
          <w:rFonts w:ascii="Times New Roman" w:eastAsia="Times New Roman" w:hAnsi="Times New Roman" w:cs="Times New Roman"/>
          <w:color w:val="000000"/>
          <w:sz w:val="28"/>
          <w:szCs w:val="28"/>
          <w:lang w:eastAsia="ru-RU"/>
        </w:rPr>
        <w:t>, первый трижды герой в стране.</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А вот история ещё одного подвига. Лётчик Алексей </w:t>
      </w:r>
      <w:proofErr w:type="spellStart"/>
      <w:r w:rsidRPr="00770C0A">
        <w:rPr>
          <w:rFonts w:ascii="Times New Roman" w:eastAsia="Times New Roman" w:hAnsi="Times New Roman" w:cs="Times New Roman"/>
          <w:color w:val="000000"/>
          <w:sz w:val="28"/>
          <w:szCs w:val="28"/>
          <w:lang w:eastAsia="ru-RU"/>
        </w:rPr>
        <w:t>Маресьев</w:t>
      </w:r>
      <w:proofErr w:type="spellEnd"/>
      <w:r w:rsidRPr="00770C0A">
        <w:rPr>
          <w:rFonts w:ascii="Times New Roman" w:eastAsia="Times New Roman" w:hAnsi="Times New Roman" w:cs="Times New Roman"/>
          <w:color w:val="000000"/>
          <w:sz w:val="28"/>
          <w:szCs w:val="28"/>
          <w:lang w:eastAsia="ru-RU"/>
        </w:rPr>
        <w:t xml:space="preserve"> был сбит в воздушном бою. Он уцелел, но был тяжело ранен. Его самолёт упал на территории врага в глухом лесу. Стояла зима. 18 дней он шёл, а потом полз </w:t>
      </w:r>
      <w:proofErr w:type="gramStart"/>
      <w:r w:rsidRPr="00770C0A">
        <w:rPr>
          <w:rFonts w:ascii="Times New Roman" w:eastAsia="Times New Roman" w:hAnsi="Times New Roman" w:cs="Times New Roman"/>
          <w:color w:val="000000"/>
          <w:sz w:val="28"/>
          <w:szCs w:val="28"/>
          <w:lang w:eastAsia="ru-RU"/>
        </w:rPr>
        <w:t>к</w:t>
      </w:r>
      <w:proofErr w:type="gramEnd"/>
      <w:r w:rsidRPr="00770C0A">
        <w:rPr>
          <w:rFonts w:ascii="Times New Roman" w:eastAsia="Times New Roman" w:hAnsi="Times New Roman" w:cs="Times New Roman"/>
          <w:color w:val="000000"/>
          <w:sz w:val="28"/>
          <w:szCs w:val="28"/>
          <w:lang w:eastAsia="ru-RU"/>
        </w:rPr>
        <w:t xml:space="preserve"> своим. Его подобрали партизаны. Лётчик отморозил ноги. Их пришлось ампутировать. Как же летать без ног?! </w:t>
      </w:r>
      <w:proofErr w:type="spellStart"/>
      <w:r w:rsidRPr="00770C0A">
        <w:rPr>
          <w:rFonts w:ascii="Times New Roman" w:eastAsia="Times New Roman" w:hAnsi="Times New Roman" w:cs="Times New Roman"/>
          <w:color w:val="000000"/>
          <w:sz w:val="28"/>
          <w:szCs w:val="28"/>
          <w:lang w:eastAsia="ru-RU"/>
        </w:rPr>
        <w:t>Маресьев</w:t>
      </w:r>
      <w:proofErr w:type="spellEnd"/>
      <w:r w:rsidRPr="00770C0A">
        <w:rPr>
          <w:rFonts w:ascii="Times New Roman" w:eastAsia="Times New Roman" w:hAnsi="Times New Roman" w:cs="Times New Roman"/>
          <w:color w:val="000000"/>
          <w:sz w:val="28"/>
          <w:szCs w:val="28"/>
          <w:lang w:eastAsia="ru-RU"/>
        </w:rPr>
        <w:t xml:space="preserve"> научился не только ходить и даже танцевать на протезах, но главное — управлять истребителем. В первых же воздушных боях он сбил три фашистских самолёта.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Шли последние дни войны. Тяжёлые бои велись на улицах Берлина. Солдат Николай </w:t>
      </w:r>
      <w:proofErr w:type="spellStart"/>
      <w:r w:rsidRPr="00770C0A">
        <w:rPr>
          <w:rFonts w:ascii="Times New Roman" w:eastAsia="Times New Roman" w:hAnsi="Times New Roman" w:cs="Times New Roman"/>
          <w:color w:val="000000"/>
          <w:sz w:val="28"/>
          <w:szCs w:val="28"/>
          <w:lang w:eastAsia="ru-RU"/>
        </w:rPr>
        <w:t>Масалов</w:t>
      </w:r>
      <w:proofErr w:type="spellEnd"/>
      <w:r w:rsidRPr="00770C0A">
        <w:rPr>
          <w:rFonts w:ascii="Times New Roman" w:eastAsia="Times New Roman" w:hAnsi="Times New Roman" w:cs="Times New Roman"/>
          <w:color w:val="000000"/>
          <w:sz w:val="28"/>
          <w:szCs w:val="28"/>
          <w:lang w:eastAsia="ru-RU"/>
        </w:rPr>
        <w:t xml:space="preserve"> на одной из берлинских улиц, рискуя жизнью, под огнём врага вынес с места боя плачущую немецкую девочку. Война кончилась. В самом центре Берлина в парке на высоком холме возвышается сейчас памятник советскому солдату. Стоит он со спасённой девочкой на руках.</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Герои. Герои... Подвиги. Подвиги... Их было тысячи, десятки и сотни тысяч.</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Прошло почти семьдесят лет с той страшной поры, когда напали на нашу страну фашисты. Вспомните добрым словом своих дедов и прадедов, всех тех, кто принёс нам победу. Поклонитесь героям Великой Отечественной войны. Героям великой войны с фашистами.</w:t>
      </w:r>
    </w:p>
    <w:p w:rsidR="00770C0A" w:rsidRPr="00CF1500" w:rsidRDefault="00770C0A" w:rsidP="00770C0A">
      <w:pPr>
        <w:shd w:val="clear" w:color="auto" w:fill="FFFFFF"/>
        <w:spacing w:after="0" w:line="240" w:lineRule="auto"/>
        <w:rPr>
          <w:rFonts w:ascii="Times New Roman" w:eastAsia="Times New Roman" w:hAnsi="Times New Roman" w:cs="Times New Roman"/>
          <w:b/>
          <w:bCs/>
          <w:color w:val="251812"/>
          <w:sz w:val="28"/>
          <w:szCs w:val="28"/>
          <w:lang w:eastAsia="ru-RU"/>
        </w:rPr>
      </w:pPr>
    </w:p>
    <w:p w:rsidR="00770C0A" w:rsidRPr="00770C0A" w:rsidRDefault="00770C0A" w:rsidP="00770C0A">
      <w:pPr>
        <w:shd w:val="clear" w:color="auto" w:fill="FFFFFF"/>
        <w:spacing w:after="0" w:line="240" w:lineRule="auto"/>
        <w:rPr>
          <w:rFonts w:ascii="Times New Roman" w:eastAsia="Times New Roman" w:hAnsi="Times New Roman" w:cs="Times New Roman"/>
          <w:color w:val="251812"/>
          <w:sz w:val="28"/>
          <w:szCs w:val="28"/>
          <w:lang w:eastAsia="ru-RU"/>
        </w:rPr>
      </w:pPr>
    </w:p>
    <w:p w:rsidR="00770C0A" w:rsidRPr="00CF1500" w:rsidRDefault="00770C0A" w:rsidP="00556380">
      <w:pPr>
        <w:rPr>
          <w:rFonts w:ascii="Times New Roman" w:eastAsia="Times New Roman" w:hAnsi="Times New Roman" w:cs="Times New Roman"/>
          <w:sz w:val="28"/>
          <w:szCs w:val="28"/>
          <w:lang w:eastAsia="ru-RU"/>
        </w:rPr>
      </w:pPr>
    </w:p>
    <w:sectPr w:rsidR="00770C0A" w:rsidRPr="00CF1500" w:rsidSect="000644EF">
      <w:pgSz w:w="11906" w:h="16838"/>
      <w:pgMar w:top="709" w:right="707" w:bottom="851"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673636"/>
    <w:multiLevelType w:val="hybridMultilevel"/>
    <w:tmpl w:val="07F45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A487D"/>
    <w:rsid w:val="00053F2F"/>
    <w:rsid w:val="000644EF"/>
    <w:rsid w:val="000E2A05"/>
    <w:rsid w:val="00443124"/>
    <w:rsid w:val="004915F9"/>
    <w:rsid w:val="004A487D"/>
    <w:rsid w:val="004F619C"/>
    <w:rsid w:val="00556380"/>
    <w:rsid w:val="006A5ADC"/>
    <w:rsid w:val="00770C0A"/>
    <w:rsid w:val="008C2B07"/>
    <w:rsid w:val="008F1D36"/>
    <w:rsid w:val="00A1049B"/>
    <w:rsid w:val="00CF1500"/>
    <w:rsid w:val="00D27BB0"/>
    <w:rsid w:val="00F004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D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3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3F2F"/>
  </w:style>
  <w:style w:type="character" w:styleId="a4">
    <w:name w:val="Hyperlink"/>
    <w:basedOn w:val="a0"/>
    <w:uiPriority w:val="99"/>
    <w:unhideWhenUsed/>
    <w:rsid w:val="00053F2F"/>
    <w:rPr>
      <w:color w:val="0000FF"/>
      <w:u w:val="single"/>
    </w:rPr>
  </w:style>
  <w:style w:type="character" w:styleId="a5">
    <w:name w:val="Emphasis"/>
    <w:basedOn w:val="a0"/>
    <w:uiPriority w:val="20"/>
    <w:qFormat/>
    <w:rsid w:val="00053F2F"/>
    <w:rPr>
      <w:i/>
      <w:iCs/>
    </w:rPr>
  </w:style>
  <w:style w:type="paragraph" w:styleId="a6">
    <w:name w:val="Balloon Text"/>
    <w:basedOn w:val="a"/>
    <w:link w:val="a7"/>
    <w:uiPriority w:val="99"/>
    <w:semiHidden/>
    <w:unhideWhenUsed/>
    <w:rsid w:val="00053F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3F2F"/>
    <w:rPr>
      <w:rFonts w:ascii="Tahoma" w:hAnsi="Tahoma" w:cs="Tahoma"/>
      <w:sz w:val="16"/>
      <w:szCs w:val="16"/>
    </w:rPr>
  </w:style>
  <w:style w:type="paragraph" w:styleId="a8">
    <w:name w:val="List Paragraph"/>
    <w:basedOn w:val="a"/>
    <w:uiPriority w:val="34"/>
    <w:qFormat/>
    <w:rsid w:val="008C2B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3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3F2F"/>
  </w:style>
  <w:style w:type="character" w:styleId="a4">
    <w:name w:val="Hyperlink"/>
    <w:basedOn w:val="a0"/>
    <w:uiPriority w:val="99"/>
    <w:unhideWhenUsed/>
    <w:rsid w:val="00053F2F"/>
    <w:rPr>
      <w:color w:val="0000FF"/>
      <w:u w:val="single"/>
    </w:rPr>
  </w:style>
  <w:style w:type="character" w:styleId="a5">
    <w:name w:val="Emphasis"/>
    <w:basedOn w:val="a0"/>
    <w:uiPriority w:val="20"/>
    <w:qFormat/>
    <w:rsid w:val="00053F2F"/>
    <w:rPr>
      <w:i/>
      <w:iCs/>
    </w:rPr>
  </w:style>
  <w:style w:type="paragraph" w:styleId="a6">
    <w:name w:val="Balloon Text"/>
    <w:basedOn w:val="a"/>
    <w:link w:val="a7"/>
    <w:uiPriority w:val="99"/>
    <w:semiHidden/>
    <w:unhideWhenUsed/>
    <w:rsid w:val="00053F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3F2F"/>
    <w:rPr>
      <w:rFonts w:ascii="Tahoma" w:hAnsi="Tahoma" w:cs="Tahoma"/>
      <w:sz w:val="16"/>
      <w:szCs w:val="16"/>
    </w:rPr>
  </w:style>
  <w:style w:type="paragraph" w:styleId="a8">
    <w:name w:val="List Paragraph"/>
    <w:basedOn w:val="a"/>
    <w:uiPriority w:val="34"/>
    <w:qFormat/>
    <w:rsid w:val="008C2B07"/>
    <w:pPr>
      <w:ind w:left="720"/>
      <w:contextualSpacing/>
    </w:pPr>
  </w:style>
</w:styles>
</file>

<file path=word/webSettings.xml><?xml version="1.0" encoding="utf-8"?>
<w:webSettings xmlns:r="http://schemas.openxmlformats.org/officeDocument/2006/relationships" xmlns:w="http://schemas.openxmlformats.org/wordprocessingml/2006/main">
  <w:divs>
    <w:div w:id="367341983">
      <w:bodyDiv w:val="1"/>
      <w:marLeft w:val="0"/>
      <w:marRight w:val="0"/>
      <w:marTop w:val="0"/>
      <w:marBottom w:val="0"/>
      <w:divBdr>
        <w:top w:val="none" w:sz="0" w:space="0" w:color="auto"/>
        <w:left w:val="none" w:sz="0" w:space="0" w:color="auto"/>
        <w:bottom w:val="none" w:sz="0" w:space="0" w:color="auto"/>
        <w:right w:val="none" w:sz="0" w:space="0" w:color="auto"/>
      </w:divBdr>
      <w:divsChild>
        <w:div w:id="290746694">
          <w:marLeft w:val="0"/>
          <w:marRight w:val="0"/>
          <w:marTop w:val="0"/>
          <w:marBottom w:val="0"/>
          <w:divBdr>
            <w:top w:val="none" w:sz="0" w:space="0" w:color="auto"/>
            <w:left w:val="none" w:sz="0" w:space="0" w:color="auto"/>
            <w:bottom w:val="none" w:sz="0" w:space="0" w:color="auto"/>
            <w:right w:val="none" w:sz="0" w:space="0" w:color="auto"/>
          </w:divBdr>
        </w:div>
        <w:div w:id="824466766">
          <w:marLeft w:val="0"/>
          <w:marRight w:val="0"/>
          <w:marTop w:val="0"/>
          <w:marBottom w:val="0"/>
          <w:divBdr>
            <w:top w:val="none" w:sz="0" w:space="0" w:color="auto"/>
            <w:left w:val="none" w:sz="0" w:space="0" w:color="auto"/>
            <w:bottom w:val="none" w:sz="0" w:space="0" w:color="auto"/>
            <w:right w:val="none" w:sz="0" w:space="0" w:color="auto"/>
          </w:divBdr>
        </w:div>
      </w:divsChild>
    </w:div>
    <w:div w:id="395401944">
      <w:bodyDiv w:val="1"/>
      <w:marLeft w:val="0"/>
      <w:marRight w:val="0"/>
      <w:marTop w:val="0"/>
      <w:marBottom w:val="0"/>
      <w:divBdr>
        <w:top w:val="none" w:sz="0" w:space="0" w:color="auto"/>
        <w:left w:val="none" w:sz="0" w:space="0" w:color="auto"/>
        <w:bottom w:val="none" w:sz="0" w:space="0" w:color="auto"/>
        <w:right w:val="none" w:sz="0" w:space="0" w:color="auto"/>
      </w:divBdr>
    </w:div>
    <w:div w:id="610209620">
      <w:bodyDiv w:val="1"/>
      <w:marLeft w:val="0"/>
      <w:marRight w:val="0"/>
      <w:marTop w:val="0"/>
      <w:marBottom w:val="0"/>
      <w:divBdr>
        <w:top w:val="none" w:sz="0" w:space="0" w:color="auto"/>
        <w:left w:val="none" w:sz="0" w:space="0" w:color="auto"/>
        <w:bottom w:val="none" w:sz="0" w:space="0" w:color="auto"/>
        <w:right w:val="none" w:sz="0" w:space="0" w:color="auto"/>
      </w:divBdr>
    </w:div>
    <w:div w:id="1137796906">
      <w:bodyDiv w:val="1"/>
      <w:marLeft w:val="0"/>
      <w:marRight w:val="0"/>
      <w:marTop w:val="0"/>
      <w:marBottom w:val="0"/>
      <w:divBdr>
        <w:top w:val="none" w:sz="0" w:space="0" w:color="auto"/>
        <w:left w:val="none" w:sz="0" w:space="0" w:color="auto"/>
        <w:bottom w:val="none" w:sz="0" w:space="0" w:color="auto"/>
        <w:right w:val="none" w:sz="0" w:space="0" w:color="auto"/>
      </w:divBdr>
    </w:div>
    <w:div w:id="1279989684">
      <w:bodyDiv w:val="1"/>
      <w:marLeft w:val="0"/>
      <w:marRight w:val="0"/>
      <w:marTop w:val="0"/>
      <w:marBottom w:val="0"/>
      <w:divBdr>
        <w:top w:val="none" w:sz="0" w:space="0" w:color="auto"/>
        <w:left w:val="none" w:sz="0" w:space="0" w:color="auto"/>
        <w:bottom w:val="none" w:sz="0" w:space="0" w:color="auto"/>
        <w:right w:val="none" w:sz="0" w:space="0" w:color="auto"/>
      </w:divBdr>
    </w:div>
    <w:div w:id="1337465610">
      <w:bodyDiv w:val="1"/>
      <w:marLeft w:val="0"/>
      <w:marRight w:val="0"/>
      <w:marTop w:val="0"/>
      <w:marBottom w:val="0"/>
      <w:divBdr>
        <w:top w:val="none" w:sz="0" w:space="0" w:color="auto"/>
        <w:left w:val="none" w:sz="0" w:space="0" w:color="auto"/>
        <w:bottom w:val="none" w:sz="0" w:space="0" w:color="auto"/>
        <w:right w:val="none" w:sz="0" w:space="0" w:color="auto"/>
      </w:divBdr>
    </w:div>
    <w:div w:id="18394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birint.ru/books/329832/?p=22848"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labirint.ru/books/249478/?p=22848" TargetMode="External"/><Relationship Id="rId34" Type="http://schemas.openxmlformats.org/officeDocument/2006/relationships/image" Target="media/image20.jpeg"/><Relationship Id="rId7" Type="http://schemas.openxmlformats.org/officeDocument/2006/relationships/image" Target="media/image3.jpeg"/><Relationship Id="rId12" Type="http://schemas.openxmlformats.org/officeDocument/2006/relationships/hyperlink" Target="http://www.ozon.ru/context/detail/id/8378655/?partner=maminaraduga" TargetMode="External"/><Relationship Id="rId17" Type="http://schemas.openxmlformats.org/officeDocument/2006/relationships/hyperlink" Target="http://www.labirint.ru/books/152478/?p=22848" TargetMode="External"/><Relationship Id="rId25" Type="http://schemas.openxmlformats.org/officeDocument/2006/relationships/hyperlink" Target="http://www.ozon.ru/context/detail/id/4841130/?partner=maminaraduga" TargetMode="External"/><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jpeg"/><Relationship Id="rId37"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hyperlink" Target="http://www.labirint.ru/books/300797/?p=22848" TargetMode="External"/><Relationship Id="rId23" Type="http://schemas.openxmlformats.org/officeDocument/2006/relationships/hyperlink" Target="http://www.labirint.ru/books/65642/?p=22848"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www.labirint.ru/books/416249/?p=22848" TargetMode="External"/><Relationship Id="rId19" Type="http://schemas.openxmlformats.org/officeDocument/2006/relationships/hyperlink" Target="http://www.ozon.ru/context/detail/id/8378562/?partner=maminaraduga"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labirint.ru/books/414283/?p=22848" TargetMode="External"/><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3015</Words>
  <Characters>17191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dc:creator>
  <cp:keywords/>
  <dc:description/>
  <cp:lastModifiedBy>Третий</cp:lastModifiedBy>
  <cp:revision>7</cp:revision>
  <dcterms:created xsi:type="dcterms:W3CDTF">2019-04-22T18:13:00Z</dcterms:created>
  <dcterms:modified xsi:type="dcterms:W3CDTF">2021-03-17T06:54:00Z</dcterms:modified>
</cp:coreProperties>
</file>