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07" w:rsidRPr="00A43F07" w:rsidRDefault="00A43F07" w:rsidP="00A43F07">
      <w:pPr>
        <w:pStyle w:val="a3"/>
        <w:spacing w:before="0" w:beforeAutospacing="0" w:line="360" w:lineRule="auto"/>
        <w:jc w:val="center"/>
        <w:rPr>
          <w:rFonts w:cs="Arial"/>
          <w:b/>
          <w:color w:val="FF0000"/>
          <w:sz w:val="48"/>
          <w:szCs w:val="48"/>
        </w:rPr>
      </w:pPr>
      <w:r w:rsidRPr="00A43F07">
        <w:rPr>
          <w:rFonts w:cs="Arial"/>
          <w:b/>
          <w:color w:val="FF0000"/>
          <w:sz w:val="48"/>
          <w:szCs w:val="48"/>
        </w:rPr>
        <w:t>20 СПОСОБОВ УСПОКОИТЬ РАЗБУШЕВАВШЕГОСЯ РЕБЕНКА</w:t>
      </w:r>
    </w:p>
    <w:p w:rsidR="00A43F07" w:rsidRPr="00A43F07" w:rsidRDefault="00A43F07" w:rsidP="00A43F07">
      <w:pPr>
        <w:pStyle w:val="a3"/>
        <w:spacing w:before="0" w:beforeAutospacing="0" w:line="360" w:lineRule="auto"/>
        <w:rPr>
          <w:rFonts w:cs="Arial"/>
          <w:b/>
          <w:bCs/>
          <w:i/>
          <w:color w:val="7030A0"/>
          <w:sz w:val="28"/>
          <w:szCs w:val="28"/>
        </w:rPr>
      </w:pPr>
      <w:r w:rsidRPr="00A43F07">
        <w:rPr>
          <w:rFonts w:cs="Arial"/>
          <w:b/>
          <w:i/>
          <w:color w:val="7030A0"/>
          <w:sz w:val="28"/>
          <w:szCs w:val="28"/>
        </w:rPr>
        <w:t>Если ребенок носится по квартире без остановки, кричит не своим голосом, катается по полу, совершает хаотичные движения руками и ногами и совершенно не слышит, что вы ему говорите – поймайте его, обнимите и тихим голосом предложите поиграть.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1. П</w:t>
      </w:r>
      <w:r w:rsidRPr="00A43F07">
        <w:rPr>
          <w:rFonts w:cs="Arial"/>
          <w:b/>
          <w:color w:val="000000"/>
        </w:rPr>
        <w:t xml:space="preserve">опросите </w:t>
      </w:r>
      <w:r w:rsidRPr="00A43F07">
        <w:rPr>
          <w:rFonts w:cs="Arial"/>
          <w:b/>
          <w:color w:val="000000"/>
        </w:rPr>
        <w:t xml:space="preserve">малыша </w:t>
      </w:r>
      <w:r w:rsidRPr="00A43F07">
        <w:rPr>
          <w:rFonts w:cs="Arial"/>
          <w:b/>
          <w:color w:val="000000"/>
        </w:rPr>
        <w:t xml:space="preserve">вспомнить, как </w:t>
      </w:r>
      <w:r w:rsidRPr="00A43F07">
        <w:rPr>
          <w:rFonts w:cs="Arial"/>
          <w:b/>
          <w:color w:val="000000"/>
        </w:rPr>
        <w:t>кричит корова, лягушка, собака.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Или показать свою руку, нос, коленку. Ребенку постарше предложите сосчитать от 1 до 20, а потом от 20 до 1.</w:t>
      </w:r>
    </w:p>
    <w:p w:rsidR="00A43F07" w:rsidRPr="00A43F07" w:rsidRDefault="00A43F07" w:rsidP="00A43F07">
      <w:pPr>
        <w:pStyle w:val="a3"/>
        <w:tabs>
          <w:tab w:val="num" w:pos="0"/>
        </w:tabs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2. Замри-отомри.</w:t>
      </w:r>
    </w:p>
    <w:p w:rsidR="00A43F07" w:rsidRPr="00A43F07" w:rsidRDefault="00A43F07" w:rsidP="00A43F07">
      <w:pPr>
        <w:pStyle w:val="a3"/>
        <w:tabs>
          <w:tab w:val="num" w:pos="0"/>
        </w:tabs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 xml:space="preserve">Вариаций этой игры множество. Например, по команде “День” ребенок прыгает, играет. А по команде “Ночь” притворяется спящим. Или пусть малыш представит, что он мышка и бегает-играет, пока вы не </w:t>
      </w:r>
      <w:r w:rsidRPr="00A43F07">
        <w:rPr>
          <w:rFonts w:cs="Arial"/>
          <w:color w:val="000000"/>
        </w:rPr>
        <w:t>скажете:</w:t>
      </w:r>
      <w:r w:rsidRPr="00A43F07">
        <w:rPr>
          <w:rFonts w:cs="Arial"/>
          <w:color w:val="000000"/>
        </w:rPr>
        <w:t xml:space="preserve"> “Кошка идет!”. Вместо словесной команды, можно давать звуковую – хлопать в ладоши или звонить в колокольчик. С детьми постарше поиграйте в “Море волнуется”.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 xml:space="preserve">3. Шторм-штиль. 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Вариация предыдущей игры. Не требует полного замирания, но “штиль” – это тихие, плавные движения, шепот. Что такое шторм, думаю, не надо объяснять.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4. Договоритесь с малышом, что как только вы нажмете ему</w:t>
      </w:r>
      <w:r w:rsidRPr="00A43F07">
        <w:rPr>
          <w:rFonts w:cs="Arial"/>
          <w:b/>
          <w:color w:val="000000"/>
        </w:rPr>
        <w:t xml:space="preserve"> на нос, он сразу “выключится”.</w:t>
      </w:r>
    </w:p>
    <w:p w:rsid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Можно расширить эту идею, нарисовав пульт управления (или используйте ненужный пульт от телевизора). Нажимайте кнопку на пульте и говорите: “уменьшаю громкость (выключаю звук, включаю замедление)”. Пусть ребенок выполняет команды.</w:t>
      </w:r>
    </w:p>
    <w:p w:rsid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lastRenderedPageBreak/>
        <w:t>5. Предложите ребенку пре</w:t>
      </w:r>
      <w:r w:rsidRPr="00A43F07">
        <w:rPr>
          <w:rFonts w:cs="Arial"/>
          <w:b/>
          <w:color w:val="000000"/>
        </w:rPr>
        <w:t>дставить, что он тигр на охоте.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Он должен долго неподвижно сидеть в засаде, а потом прыгать и кого-то ловить. Или вместе с ребенком ловите воображаемых бабочек, к которым нужно медленно и очень тихо подкрадываться. Под каким-нибудь игровым предлогом, спрячьтесь вместе под одеялом и сидите там тихо-тихо.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 xml:space="preserve">6. Предложите </w:t>
      </w:r>
      <w:r w:rsidRPr="00A43F07">
        <w:rPr>
          <w:rFonts w:cs="Arial"/>
          <w:b/>
          <w:color w:val="000000"/>
        </w:rPr>
        <w:t>ребенку представить себя китом.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Пусть он сделает глубокий вздох и ныряет на глубину. Киту можно давать поручения плавать к разным материкам или искать что-то на дне.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 xml:space="preserve">7. Попросите ребенка закрыть глаза (если он согласиться, завяжите глаза платком) и сидеть неподвижно, ожидая определенного сигнала. 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Например, когда третий раз прозвенит колокольчик. Или попросите ребенка что-то сделать с закрытыми глазами (сложить пирамидку, поставить машинку на подоконник, собрать с пола кубики).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 xml:space="preserve">8. </w:t>
      </w:r>
      <w:r w:rsidRPr="00A43F07">
        <w:rPr>
          <w:rFonts w:cs="Arial"/>
          <w:b/>
          <w:color w:val="000000"/>
        </w:rPr>
        <w:t>Попросите ребенка выполнить сложное движение</w:t>
      </w:r>
      <w:r w:rsidRPr="00A43F07">
        <w:rPr>
          <w:rFonts w:cs="Arial"/>
          <w:color w:val="000000"/>
        </w:rPr>
        <w:t>, требующее сосредоточенности (провести пальцем по нарисованному лабиринту, провезти машину за веревочку между кеглями). За выполнение обещайте приз.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9. Попробуйте упражнение на чередов</w:t>
      </w:r>
      <w:r w:rsidRPr="00A43F07">
        <w:rPr>
          <w:rFonts w:cs="Arial"/>
          <w:b/>
          <w:color w:val="000000"/>
        </w:rPr>
        <w:t>ания напряжение и расслабления.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Например, можно двигать заведомо неподъемный диван, а потом падать и отдыхать. Или предложите малышу представить, что его и ваши ладошки – это снежинки. Пусть снежинки плавно падают на землю. А потом возьмите воображаемый снег с земли и с силой сжимайте руки в кулаки (лепите снежки).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10. Предложите игру.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Вы говорите слово, а ребенок старается произнести это слово громче, чем вы. А потом, наоборот, попросите малыша говорить тише, чем вы.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11. Возьмите простыню или тонкое покрывало</w:t>
      </w:r>
      <w:r w:rsidRPr="00A43F07">
        <w:rPr>
          <w:rFonts w:cs="Arial"/>
          <w:b/>
          <w:color w:val="000000"/>
        </w:rPr>
        <w:t xml:space="preserve"> и плотно запеленайте “малыша”.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Возраст ребенка значения не имеет, но важно, чтобы ему эта игра нравилась. Можете взять его на руки, покачать, спеть песенку.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lastRenderedPageBreak/>
        <w:t>12. Возьмите салфетку (или лис</w:t>
      </w:r>
      <w:r w:rsidRPr="00A43F07">
        <w:rPr>
          <w:rFonts w:cs="Arial"/>
          <w:b/>
          <w:color w:val="000000"/>
        </w:rPr>
        <w:t>ток дерева) и подбросьте вверх.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Скажите ребенку, что пока салфетка падает, нужно как можно громче смеяться. Но как только упадет, следует сразу замолчать. Играйте вместе с ребенком.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 xml:space="preserve">13. Лучше еще крохой приучить ребенка, </w:t>
      </w:r>
      <w:r w:rsidRPr="00A43F07">
        <w:rPr>
          <w:rFonts w:cs="Arial"/>
          <w:b/>
          <w:color w:val="000000"/>
        </w:rPr>
        <w:t>что,</w:t>
      </w:r>
      <w:r w:rsidRPr="00A43F07">
        <w:rPr>
          <w:rFonts w:cs="Arial"/>
          <w:b/>
          <w:color w:val="000000"/>
        </w:rPr>
        <w:t xml:space="preserve"> когда вы расставите рук</w:t>
      </w:r>
      <w:r w:rsidRPr="00A43F07">
        <w:rPr>
          <w:rFonts w:cs="Arial"/>
          <w:b/>
          <w:color w:val="000000"/>
        </w:rPr>
        <w:t>и, он побежит к вам в объятия.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Если это объятие будет приятным, к 3-5 годам привычка останется. Поэтому расставьте руки и, когда ребенок к вам прибежит, крепко-крепко его обнимите и задержите объятия на несколько секунд.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14. Предложите малышу бегать и прыгать, но при этом постоянно выпол</w:t>
      </w:r>
      <w:r w:rsidRPr="00A43F07">
        <w:rPr>
          <w:rFonts w:cs="Arial"/>
          <w:b/>
          <w:color w:val="000000"/>
        </w:rPr>
        <w:t>нять какое-то простое движение.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Например, держать соединенными указательные пальцы или вращать кистью руки.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15. Сшейте мешочек величиной с ладонь и насыпьте в него 3-4</w:t>
      </w:r>
      <w:r w:rsidRPr="00A43F07">
        <w:rPr>
          <w:rFonts w:cs="Arial"/>
          <w:b/>
          <w:color w:val="000000"/>
        </w:rPr>
        <w:t xml:space="preserve"> ложки песка или крупы.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Предложите ребенку бегать, прыгать и безобразничать, удерживая этот мешочек на голове. Обещайте ему что-то приятное (угостить чем-то, поиграть или почитать), если мешочек не упадет, пока не прозвенит таймер (в зависимости от возраста, временной промежуток 1-5 минут).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16. Предл</w:t>
      </w:r>
      <w:r w:rsidRPr="00A43F07">
        <w:rPr>
          <w:rFonts w:cs="Arial"/>
          <w:b/>
          <w:color w:val="000000"/>
        </w:rPr>
        <w:t>ожите игру “Капитан и корабль”.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Капитан должен отдавать команды (“Направо”, “Налево”, “Прямо”), а корабль четко им следовать. Для ребенка постарше можно выбрать цель (например, доплыть в прихожую) и расставить в комнате препятствия (кегли, мягкие игрушки). Ребенок может выбрать любую из ролей.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 xml:space="preserve">17. Загородите дорогу или схватите </w:t>
      </w:r>
      <w:r w:rsidRPr="00A43F07">
        <w:rPr>
          <w:rFonts w:cs="Arial"/>
          <w:b/>
          <w:color w:val="000000"/>
        </w:rPr>
        <w:t>носящегося по квартире ребенка.</w:t>
      </w:r>
    </w:p>
    <w:p w:rsid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Чтобы пройти (освободиться) он должен ответить на вопрос, требующий сосредоточения (Например, назвать морское животное, сосчитать количество окон в квартире или придумать пять слов на букву “А”)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lastRenderedPageBreak/>
        <w:t xml:space="preserve">18. Попросите ребенка сесть на корточки и представить, что он мячик. 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>Легонько хлопайте его по макушке и пусть малыш подпрыгивает. Ускоряйте и замедляйте хлопки, следя, чтобы малыш прыгал согласно задаваемому темпу.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b/>
          <w:color w:val="000000"/>
        </w:rPr>
        <w:t>19. Попросите малыша, носящегося по квартире, выполнять ваши задания</w:t>
      </w:r>
      <w:r w:rsidRPr="00A43F07">
        <w:rPr>
          <w:rFonts w:cs="Arial"/>
          <w:color w:val="000000"/>
        </w:rPr>
        <w:t xml:space="preserve"> (три раза подпрыгнуть, два раза сбегать на кухню и обратно, четыре раза спрыгнуть с дивана). Важно, чтобы активное задание сочеталось с необходимостью вести подсчет действиям. За каждое выполненное задание рисуйте малышу в альбоме цветок или машинку.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color w:val="000000"/>
        </w:rPr>
      </w:pPr>
      <w:r w:rsidRPr="00A43F07">
        <w:rPr>
          <w:rFonts w:cs="Arial"/>
          <w:b/>
          <w:color w:val="000000"/>
        </w:rPr>
        <w:t>20. Предложите ребенку повторят</w:t>
      </w:r>
      <w:r w:rsidRPr="00A43F07">
        <w:rPr>
          <w:rFonts w:cs="Arial"/>
          <w:b/>
          <w:color w:val="000000"/>
        </w:rPr>
        <w:t>ь за вами все слова и действия.</w:t>
      </w:r>
    </w:p>
    <w:p w:rsidR="00A43F07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color w:val="000000"/>
        </w:rPr>
      </w:pPr>
      <w:r w:rsidRPr="00A43F07">
        <w:rPr>
          <w:rFonts w:cs="Arial"/>
          <w:color w:val="000000"/>
        </w:rPr>
        <w:t xml:space="preserve">Начинайте </w:t>
      </w:r>
      <w:bookmarkStart w:id="0" w:name="_GoBack"/>
      <w:bookmarkEnd w:id="0"/>
      <w:r w:rsidRPr="00A43F07">
        <w:rPr>
          <w:rFonts w:cs="Arial"/>
          <w:color w:val="000000"/>
        </w:rPr>
        <w:t>показывать быстрые, резкие движения или громко кричите. Постепенно переходите к более спокойным, плавным движениям и тихой речи.</w:t>
      </w:r>
    </w:p>
    <w:p w:rsidR="007F2655" w:rsidRPr="00A43F07" w:rsidRDefault="00A43F07" w:rsidP="00A43F07">
      <w:pPr>
        <w:pStyle w:val="a3"/>
        <w:spacing w:before="0" w:beforeAutospacing="0" w:line="360" w:lineRule="auto"/>
        <w:jc w:val="both"/>
        <w:rPr>
          <w:rFonts w:cs="Arial"/>
          <w:b/>
          <w:i/>
          <w:color w:val="C45911" w:themeColor="accent2" w:themeShade="BF"/>
          <w:sz w:val="28"/>
          <w:szCs w:val="28"/>
        </w:rPr>
      </w:pPr>
      <w:r w:rsidRPr="00A43F07">
        <w:rPr>
          <w:rFonts w:cs="Arial"/>
          <w:b/>
          <w:i/>
          <w:color w:val="C45911" w:themeColor="accent2" w:themeShade="BF"/>
          <w:sz w:val="28"/>
          <w:szCs w:val="28"/>
        </w:rPr>
        <w:t>Кроме достижения мгновенного эффекта, эти игры также помогут малышу учиться себя контролировать. Не забывайте, что и родителям важно быть терпеливыми и не терять самообладания, поскольку ребенок бе</w:t>
      </w:r>
      <w:r w:rsidRPr="00A43F07">
        <w:rPr>
          <w:rFonts w:cs="Arial"/>
          <w:b/>
          <w:i/>
          <w:color w:val="C45911" w:themeColor="accent2" w:themeShade="BF"/>
          <w:sz w:val="28"/>
          <w:szCs w:val="28"/>
        </w:rPr>
        <w:t xml:space="preserve">рет с вас пример, </w:t>
      </w:r>
      <w:r w:rsidRPr="00A43F07">
        <w:rPr>
          <w:rFonts w:cs="Arial"/>
          <w:b/>
          <w:i/>
          <w:color w:val="C45911" w:themeColor="accent2" w:themeShade="BF"/>
          <w:sz w:val="28"/>
          <w:szCs w:val="28"/>
        </w:rPr>
        <w:t>чувствует и отражает ваше собственное состояние.</w:t>
      </w:r>
    </w:p>
    <w:sectPr w:rsidR="007F2655" w:rsidRPr="00A43F07" w:rsidSect="00A4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C42C4"/>
    <w:multiLevelType w:val="hybridMultilevel"/>
    <w:tmpl w:val="DA62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07"/>
    <w:rsid w:val="007F2655"/>
    <w:rsid w:val="00A4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3AE0"/>
  <w15:chartTrackingRefBased/>
  <w15:docId w15:val="{63A4F351-4776-4313-BA9D-88924F17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3F07"/>
    <w:pPr>
      <w:spacing w:before="100" w:beforeAutospacing="1" w:after="100" w:afterAutospacing="1"/>
    </w:pPr>
  </w:style>
  <w:style w:type="character" w:customStyle="1" w:styleId="titlemain1">
    <w:name w:val="titlemain1"/>
    <w:rsid w:val="00A43F07"/>
    <w:rPr>
      <w:rFonts w:ascii="Arial" w:hAnsi="Arial" w:cs="Arial" w:hint="default"/>
      <w:b/>
      <w:bCs/>
      <w:color w:val="66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Игоревич</dc:creator>
  <cp:keywords/>
  <dc:description/>
  <cp:lastModifiedBy>Игоревич</cp:lastModifiedBy>
  <cp:revision>1</cp:revision>
  <dcterms:created xsi:type="dcterms:W3CDTF">2019-03-07T11:23:00Z</dcterms:created>
  <dcterms:modified xsi:type="dcterms:W3CDTF">2019-03-07T11:37:00Z</dcterms:modified>
</cp:coreProperties>
</file>