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B63" w:rsidRDefault="00C90B63" w:rsidP="00C90B63">
      <w:pPr>
        <w:pStyle w:val="Standard"/>
        <w:widowControl/>
        <w:jc w:val="center"/>
        <w:rPr>
          <w:color w:val="17586D"/>
          <w:sz w:val="32"/>
          <w:szCs w:val="32"/>
          <w:lang w:val="ru-RU"/>
        </w:rPr>
      </w:pPr>
      <w:r w:rsidRPr="00C90B63">
        <w:rPr>
          <w:color w:val="17586D"/>
          <w:sz w:val="32"/>
          <w:szCs w:val="32"/>
          <w:lang w:val="ru-RU"/>
        </w:rPr>
        <w:t>М</w:t>
      </w:r>
      <w:r w:rsidRPr="00C90B63">
        <w:rPr>
          <w:color w:val="17586D"/>
          <w:sz w:val="32"/>
          <w:szCs w:val="32"/>
        </w:rPr>
        <w:t xml:space="preserve">АСТЕР </w:t>
      </w:r>
      <w:proofErr w:type="gramStart"/>
      <w:r w:rsidRPr="00C90B63">
        <w:rPr>
          <w:color w:val="17586D"/>
          <w:sz w:val="32"/>
          <w:szCs w:val="32"/>
        </w:rPr>
        <w:t>–К</w:t>
      </w:r>
      <w:proofErr w:type="gramEnd"/>
      <w:r w:rsidRPr="00C90B63">
        <w:rPr>
          <w:color w:val="17586D"/>
          <w:sz w:val="32"/>
          <w:szCs w:val="32"/>
        </w:rPr>
        <w:t>ЛАСС ДЛЯ РОДИТЕЛЕЙ</w:t>
      </w:r>
    </w:p>
    <w:p w:rsidR="00C90B63" w:rsidRPr="00C90B63" w:rsidRDefault="00C90B63" w:rsidP="00C90B63">
      <w:pPr>
        <w:pStyle w:val="Standard"/>
        <w:widowControl/>
        <w:jc w:val="center"/>
        <w:rPr>
          <w:color w:val="17586D"/>
          <w:sz w:val="32"/>
          <w:szCs w:val="32"/>
          <w:lang w:val="ru-RU"/>
        </w:rPr>
      </w:pPr>
      <w:r w:rsidRPr="00C90B63">
        <w:rPr>
          <w:color w:val="17586D"/>
          <w:sz w:val="32"/>
          <w:szCs w:val="32"/>
        </w:rPr>
        <w:t xml:space="preserve"> «НОВОГОДНЯЯ 3</w:t>
      </w:r>
      <w:r w:rsidRPr="00C90B63">
        <w:rPr>
          <w:color w:val="17586D"/>
          <w:sz w:val="32"/>
          <w:szCs w:val="32"/>
          <w:lang w:val="en-US"/>
        </w:rPr>
        <w:t>D</w:t>
      </w:r>
      <w:r w:rsidRPr="00C90B63">
        <w:rPr>
          <w:color w:val="17586D"/>
          <w:sz w:val="32"/>
          <w:szCs w:val="32"/>
        </w:rPr>
        <w:t xml:space="preserve"> СНЕЖИНКА»</w:t>
      </w:r>
    </w:p>
    <w:p w:rsidR="00C90B63" w:rsidRDefault="00C90B63" w:rsidP="00C90B63">
      <w:pPr>
        <w:pStyle w:val="Standard"/>
        <w:widowControl/>
        <w:jc w:val="right"/>
        <w:rPr>
          <w:color w:val="17586D"/>
          <w:sz w:val="28"/>
          <w:szCs w:val="28"/>
          <w:lang w:val="ru-RU"/>
        </w:rPr>
      </w:pPr>
      <w:r>
        <w:rPr>
          <w:color w:val="17586D"/>
          <w:sz w:val="28"/>
          <w:szCs w:val="28"/>
          <w:lang w:val="ru-RU"/>
        </w:rPr>
        <w:t>Воспитатель</w:t>
      </w:r>
      <w:proofErr w:type="gramStart"/>
      <w:r>
        <w:rPr>
          <w:color w:val="17586D"/>
          <w:sz w:val="28"/>
          <w:szCs w:val="28"/>
          <w:lang w:val="ru-RU"/>
        </w:rPr>
        <w:t xml:space="preserve"> :</w:t>
      </w:r>
      <w:proofErr w:type="gramEnd"/>
      <w:r>
        <w:rPr>
          <w:color w:val="17586D"/>
          <w:sz w:val="28"/>
          <w:szCs w:val="28"/>
          <w:lang w:val="ru-RU"/>
        </w:rPr>
        <w:t xml:space="preserve"> </w:t>
      </w:r>
      <w:proofErr w:type="spellStart"/>
      <w:r>
        <w:rPr>
          <w:color w:val="17586D"/>
          <w:sz w:val="28"/>
          <w:szCs w:val="28"/>
          <w:lang w:val="ru-RU"/>
        </w:rPr>
        <w:t>Рудкина</w:t>
      </w:r>
      <w:proofErr w:type="spellEnd"/>
      <w:r>
        <w:rPr>
          <w:color w:val="17586D"/>
          <w:sz w:val="28"/>
          <w:szCs w:val="28"/>
          <w:lang w:val="ru-RU"/>
        </w:rPr>
        <w:t xml:space="preserve"> О. Н. </w:t>
      </w:r>
    </w:p>
    <w:p w:rsidR="00CB1671" w:rsidRDefault="0081560B" w:rsidP="00C90B63">
      <w:pPr>
        <w:pStyle w:val="Standard"/>
        <w:widowControl/>
      </w:pPr>
      <w:r>
        <w:rPr>
          <w:sz w:val="28"/>
          <w:szCs w:val="28"/>
        </w:rPr>
        <w:br/>
      </w:r>
      <w:proofErr w:type="spellStart"/>
      <w:r>
        <w:rPr>
          <w:color w:val="17586D"/>
          <w:sz w:val="28"/>
          <w:szCs w:val="28"/>
        </w:rPr>
        <w:t>Цель</w:t>
      </w:r>
      <w:proofErr w:type="spellEnd"/>
      <w:r>
        <w:rPr>
          <w:color w:val="17586D"/>
          <w:sz w:val="28"/>
          <w:szCs w:val="28"/>
        </w:rPr>
        <w:t xml:space="preserve">: </w:t>
      </w:r>
      <w:proofErr w:type="spellStart"/>
      <w:r>
        <w:rPr>
          <w:color w:val="17586D"/>
          <w:sz w:val="28"/>
          <w:szCs w:val="28"/>
        </w:rPr>
        <w:t>изготовление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декора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для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украшения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группы</w:t>
      </w:r>
      <w:proofErr w:type="spellEnd"/>
      <w:r>
        <w:rPr>
          <w:color w:val="17586D"/>
          <w:sz w:val="28"/>
          <w:szCs w:val="28"/>
        </w:rPr>
        <w:t xml:space="preserve"> и </w:t>
      </w:r>
      <w:proofErr w:type="spellStart"/>
      <w:r>
        <w:rPr>
          <w:color w:val="17586D"/>
          <w:sz w:val="28"/>
          <w:szCs w:val="28"/>
        </w:rPr>
        <w:t>интерьера</w:t>
      </w:r>
      <w:proofErr w:type="spellEnd"/>
      <w:r>
        <w:rPr>
          <w:sz w:val="28"/>
          <w:szCs w:val="28"/>
        </w:rPr>
        <w:br/>
      </w:r>
      <w:proofErr w:type="spellStart"/>
      <w:r>
        <w:rPr>
          <w:color w:val="17586D"/>
          <w:sz w:val="28"/>
          <w:szCs w:val="28"/>
        </w:rPr>
        <w:t>Задачи</w:t>
      </w:r>
      <w:proofErr w:type="spellEnd"/>
      <w:r>
        <w:rPr>
          <w:color w:val="17586D"/>
          <w:sz w:val="28"/>
          <w:szCs w:val="28"/>
        </w:rPr>
        <w:t>:</w:t>
      </w:r>
      <w:r>
        <w:rPr>
          <w:sz w:val="28"/>
          <w:szCs w:val="28"/>
        </w:rPr>
        <w:br/>
      </w:r>
      <w:r>
        <w:rPr>
          <w:color w:val="17586D"/>
          <w:sz w:val="28"/>
          <w:szCs w:val="28"/>
        </w:rPr>
        <w:t xml:space="preserve">— </w:t>
      </w:r>
      <w:proofErr w:type="spellStart"/>
      <w:r>
        <w:rPr>
          <w:color w:val="17586D"/>
          <w:sz w:val="28"/>
          <w:szCs w:val="28"/>
        </w:rPr>
        <w:t>Обучить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родителей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практическим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приемам</w:t>
      </w:r>
      <w:proofErr w:type="spellEnd"/>
      <w:r>
        <w:rPr>
          <w:color w:val="17586D"/>
          <w:sz w:val="28"/>
          <w:szCs w:val="28"/>
        </w:rPr>
        <w:t xml:space="preserve">  </w:t>
      </w:r>
      <w:proofErr w:type="spellStart"/>
      <w:r>
        <w:rPr>
          <w:color w:val="17586D"/>
          <w:sz w:val="28"/>
          <w:szCs w:val="28"/>
        </w:rPr>
        <w:t>конструирования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из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бумаги</w:t>
      </w:r>
      <w:proofErr w:type="spellEnd"/>
      <w:r>
        <w:rPr>
          <w:color w:val="17586D"/>
          <w:sz w:val="28"/>
          <w:szCs w:val="28"/>
        </w:rPr>
        <w:t>;</w:t>
      </w:r>
      <w:r>
        <w:rPr>
          <w:sz w:val="28"/>
          <w:szCs w:val="28"/>
        </w:rPr>
        <w:br/>
      </w:r>
      <w:r>
        <w:rPr>
          <w:color w:val="17586D"/>
          <w:sz w:val="28"/>
          <w:szCs w:val="28"/>
        </w:rPr>
        <w:t xml:space="preserve">— </w:t>
      </w:r>
      <w:proofErr w:type="spellStart"/>
      <w:r>
        <w:rPr>
          <w:color w:val="17586D"/>
          <w:sz w:val="28"/>
          <w:szCs w:val="28"/>
        </w:rPr>
        <w:t>Развивать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творческие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способности</w:t>
      </w:r>
      <w:proofErr w:type="spellEnd"/>
      <w:r>
        <w:rPr>
          <w:color w:val="17586D"/>
          <w:sz w:val="28"/>
          <w:szCs w:val="28"/>
        </w:rPr>
        <w:t xml:space="preserve">, </w:t>
      </w:r>
      <w:proofErr w:type="spellStart"/>
      <w:r>
        <w:rPr>
          <w:color w:val="17586D"/>
          <w:sz w:val="28"/>
          <w:szCs w:val="28"/>
        </w:rPr>
        <w:t>художественный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вкус</w:t>
      </w:r>
      <w:proofErr w:type="spellEnd"/>
      <w:r>
        <w:rPr>
          <w:color w:val="17586D"/>
          <w:sz w:val="28"/>
          <w:szCs w:val="28"/>
        </w:rPr>
        <w:t xml:space="preserve">, </w:t>
      </w:r>
      <w:proofErr w:type="spellStart"/>
      <w:r>
        <w:rPr>
          <w:color w:val="17586D"/>
          <w:sz w:val="28"/>
          <w:szCs w:val="28"/>
        </w:rPr>
        <w:t>фантазию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родителей</w:t>
      </w:r>
      <w:proofErr w:type="spellEnd"/>
      <w:r>
        <w:rPr>
          <w:color w:val="17586D"/>
          <w:sz w:val="28"/>
          <w:szCs w:val="28"/>
        </w:rPr>
        <w:t>;</w:t>
      </w:r>
      <w:r>
        <w:rPr>
          <w:sz w:val="28"/>
          <w:szCs w:val="28"/>
        </w:rPr>
        <w:br/>
      </w:r>
      <w:r>
        <w:rPr>
          <w:color w:val="17586D"/>
          <w:sz w:val="28"/>
          <w:szCs w:val="28"/>
        </w:rPr>
        <w:t xml:space="preserve">— </w:t>
      </w:r>
      <w:proofErr w:type="spellStart"/>
      <w:r>
        <w:rPr>
          <w:color w:val="17586D"/>
          <w:sz w:val="28"/>
          <w:szCs w:val="28"/>
        </w:rPr>
        <w:t>Способствовать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активному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включ</w:t>
      </w:r>
      <w:r>
        <w:rPr>
          <w:color w:val="17586D"/>
          <w:sz w:val="28"/>
          <w:szCs w:val="28"/>
        </w:rPr>
        <w:t>ению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родителей</w:t>
      </w:r>
      <w:proofErr w:type="spellEnd"/>
      <w:r>
        <w:rPr>
          <w:color w:val="17586D"/>
          <w:sz w:val="28"/>
          <w:szCs w:val="28"/>
        </w:rPr>
        <w:t xml:space="preserve"> в </w:t>
      </w:r>
      <w:proofErr w:type="spellStart"/>
      <w:r>
        <w:rPr>
          <w:color w:val="17586D"/>
          <w:sz w:val="28"/>
          <w:szCs w:val="28"/>
        </w:rPr>
        <w:t>совместную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конструктивно-творческую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деятельность</w:t>
      </w:r>
      <w:proofErr w:type="spellEnd"/>
      <w:r>
        <w:rPr>
          <w:color w:val="17586D"/>
          <w:sz w:val="28"/>
          <w:szCs w:val="28"/>
        </w:rPr>
        <w:t>;</w:t>
      </w:r>
      <w:r>
        <w:rPr>
          <w:sz w:val="28"/>
          <w:szCs w:val="28"/>
        </w:rPr>
        <w:br/>
      </w:r>
      <w:r>
        <w:rPr>
          <w:color w:val="17586D"/>
          <w:sz w:val="28"/>
          <w:szCs w:val="28"/>
        </w:rPr>
        <w:t xml:space="preserve">— </w:t>
      </w:r>
      <w:proofErr w:type="spellStart"/>
      <w:r>
        <w:rPr>
          <w:color w:val="17586D"/>
          <w:sz w:val="28"/>
          <w:szCs w:val="28"/>
        </w:rPr>
        <w:t>Воспитать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интерес</w:t>
      </w:r>
      <w:proofErr w:type="spellEnd"/>
      <w:r>
        <w:rPr>
          <w:color w:val="17586D"/>
          <w:sz w:val="28"/>
          <w:szCs w:val="28"/>
        </w:rPr>
        <w:t xml:space="preserve"> к </w:t>
      </w:r>
      <w:proofErr w:type="spellStart"/>
      <w:r>
        <w:rPr>
          <w:color w:val="17586D"/>
          <w:sz w:val="28"/>
          <w:szCs w:val="28"/>
        </w:rPr>
        <w:t>совместному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творческому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процессу</w:t>
      </w:r>
      <w:proofErr w:type="spellEnd"/>
      <w:r>
        <w:rPr>
          <w:sz w:val="28"/>
          <w:szCs w:val="28"/>
        </w:rPr>
        <w:br/>
      </w:r>
      <w:r>
        <w:rPr>
          <w:color w:val="17586D"/>
          <w:sz w:val="28"/>
          <w:szCs w:val="28"/>
        </w:rPr>
        <w:t xml:space="preserve">— </w:t>
      </w:r>
      <w:proofErr w:type="spellStart"/>
      <w:r>
        <w:rPr>
          <w:color w:val="17586D"/>
          <w:sz w:val="28"/>
          <w:szCs w:val="28"/>
        </w:rPr>
        <w:t>Использовать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полученный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опыт</w:t>
      </w:r>
      <w:proofErr w:type="spellEnd"/>
      <w:r>
        <w:rPr>
          <w:color w:val="17586D"/>
          <w:sz w:val="28"/>
          <w:szCs w:val="28"/>
        </w:rPr>
        <w:t xml:space="preserve"> в </w:t>
      </w:r>
      <w:proofErr w:type="spellStart"/>
      <w:r>
        <w:rPr>
          <w:color w:val="17586D"/>
          <w:sz w:val="28"/>
          <w:szCs w:val="28"/>
        </w:rPr>
        <w:t>совместной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деятельности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родителей</w:t>
      </w:r>
      <w:proofErr w:type="spellEnd"/>
      <w:r>
        <w:rPr>
          <w:color w:val="17586D"/>
          <w:sz w:val="28"/>
          <w:szCs w:val="28"/>
        </w:rPr>
        <w:t xml:space="preserve"> и </w:t>
      </w:r>
      <w:proofErr w:type="spellStart"/>
      <w:r>
        <w:rPr>
          <w:color w:val="17586D"/>
          <w:sz w:val="28"/>
          <w:szCs w:val="28"/>
        </w:rPr>
        <w:t>детей</w:t>
      </w:r>
      <w:proofErr w:type="spellEnd"/>
      <w:r>
        <w:rPr>
          <w:color w:val="17586D"/>
          <w:sz w:val="28"/>
          <w:szCs w:val="28"/>
        </w:rPr>
        <w:t xml:space="preserve"> в </w:t>
      </w:r>
      <w:proofErr w:type="spellStart"/>
      <w:r>
        <w:rPr>
          <w:color w:val="17586D"/>
          <w:sz w:val="28"/>
          <w:szCs w:val="28"/>
        </w:rPr>
        <w:t>домашних</w:t>
      </w:r>
      <w:proofErr w:type="spellEnd"/>
      <w:r>
        <w:rPr>
          <w:color w:val="17586D"/>
          <w:sz w:val="28"/>
          <w:szCs w:val="28"/>
        </w:rPr>
        <w:t xml:space="preserve"> </w:t>
      </w:r>
      <w:proofErr w:type="spellStart"/>
      <w:r>
        <w:rPr>
          <w:color w:val="17586D"/>
          <w:sz w:val="28"/>
          <w:szCs w:val="28"/>
        </w:rPr>
        <w:t>условиях</w:t>
      </w:r>
      <w:proofErr w:type="spellEnd"/>
      <w:r>
        <w:rPr>
          <w:color w:val="17586D"/>
          <w:sz w:val="28"/>
          <w:szCs w:val="28"/>
        </w:rPr>
        <w:t>.</w:t>
      </w:r>
    </w:p>
    <w:p w:rsidR="00CB1671" w:rsidRDefault="0081560B">
      <w:pPr>
        <w:pStyle w:val="Standard"/>
        <w:widowControl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334800</wp:posOffset>
            </wp:positionH>
            <wp:positionV relativeFrom="paragraph">
              <wp:posOffset>131400</wp:posOffset>
            </wp:positionV>
            <wp:extent cx="4678200" cy="3211920"/>
            <wp:effectExtent l="0" t="0" r="8100" b="753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200" cy="321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671" w:rsidRDefault="0081560B">
      <w:pPr>
        <w:pStyle w:val="Standard"/>
        <w:widowControl/>
      </w:pPr>
      <w:r>
        <w:rPr>
          <w:noProof/>
          <w:lang w:val="ru-RU"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316080</wp:posOffset>
            </wp:positionH>
            <wp:positionV relativeFrom="paragraph">
              <wp:posOffset>422280</wp:posOffset>
            </wp:positionV>
            <wp:extent cx="4734720" cy="2887920"/>
            <wp:effectExtent l="0" t="0" r="8730" b="7680"/>
            <wp:wrapTopAndBottom/>
            <wp:docPr id="2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4720" cy="288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671" w:rsidRPr="00C90B63" w:rsidRDefault="00CB1671">
      <w:pPr>
        <w:pStyle w:val="Standard"/>
        <w:widowControl/>
        <w:rPr>
          <w:lang w:val="ru-RU"/>
        </w:rPr>
      </w:pPr>
    </w:p>
    <w:p w:rsidR="00CB1671" w:rsidRDefault="00C90B63">
      <w:pPr>
        <w:pStyle w:val="Standard"/>
        <w:widowControl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66837903" wp14:editId="5CC65ABB">
            <wp:simplePos x="0" y="0"/>
            <wp:positionH relativeFrom="column">
              <wp:posOffset>92710</wp:posOffset>
            </wp:positionH>
            <wp:positionV relativeFrom="paragraph">
              <wp:posOffset>168910</wp:posOffset>
            </wp:positionV>
            <wp:extent cx="2743200" cy="4216400"/>
            <wp:effectExtent l="0" t="0" r="0" b="0"/>
            <wp:wrapTopAndBottom/>
            <wp:docPr id="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0B">
        <w:rPr>
          <w:noProof/>
          <w:lang w:val="ru-RU"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3116520</wp:posOffset>
            </wp:positionH>
            <wp:positionV relativeFrom="paragraph">
              <wp:posOffset>44280</wp:posOffset>
            </wp:positionV>
            <wp:extent cx="2863080" cy="4543920"/>
            <wp:effectExtent l="0" t="0" r="0" b="9030"/>
            <wp:wrapTopAndBottom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080" cy="454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60B">
        <w:rPr>
          <w:noProof/>
          <w:lang w:val="ru-RU"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3276000</wp:posOffset>
            </wp:positionH>
            <wp:positionV relativeFrom="paragraph">
              <wp:posOffset>4760639</wp:posOffset>
            </wp:positionV>
            <wp:extent cx="2768040" cy="4153679"/>
            <wp:effectExtent l="0" t="0" r="0" b="0"/>
            <wp:wrapTopAndBottom/>
            <wp:docPr id="5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040" cy="415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60B">
        <w:rPr>
          <w:noProof/>
          <w:lang w:val="ru-RU"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87480</wp:posOffset>
            </wp:positionH>
            <wp:positionV relativeFrom="paragraph">
              <wp:posOffset>4754160</wp:posOffset>
            </wp:positionV>
            <wp:extent cx="2962799" cy="4172759"/>
            <wp:effectExtent l="0" t="0" r="9001" b="0"/>
            <wp:wrapTopAndBottom/>
            <wp:docPr id="6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799" cy="417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B1671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60B" w:rsidRDefault="0081560B">
      <w:r>
        <w:separator/>
      </w:r>
    </w:p>
  </w:endnote>
  <w:endnote w:type="continuationSeparator" w:id="0">
    <w:p w:rsidR="0081560B" w:rsidRDefault="00815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60B" w:rsidRDefault="0081560B">
      <w:r>
        <w:rPr>
          <w:color w:val="000000"/>
        </w:rPr>
        <w:separator/>
      </w:r>
    </w:p>
  </w:footnote>
  <w:footnote w:type="continuationSeparator" w:id="0">
    <w:p w:rsidR="0081560B" w:rsidRDefault="008156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B1671"/>
    <w:rsid w:val="0081560B"/>
    <w:rsid w:val="00C90B63"/>
    <w:rsid w:val="00CB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Ulybka korpus 2</dc:creator>
  <cp:lastModifiedBy>Ulybka korpus 2</cp:lastModifiedBy>
  <cp:revision>1</cp:revision>
  <dcterms:created xsi:type="dcterms:W3CDTF">2009-04-16T11:32:00Z</dcterms:created>
  <dcterms:modified xsi:type="dcterms:W3CDTF">2019-02-07T08:47:00Z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